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E9" w:rsidRPr="008702FE" w:rsidRDefault="009642E9" w:rsidP="009642E9">
      <w:pPr>
        <w:spacing w:line="276" w:lineRule="auto"/>
      </w:pPr>
      <w:r>
        <w:rPr>
          <w:noProof/>
          <w:lang w:val="en-ZA" w:eastAsia="en-ZA"/>
        </w:rPr>
        <w:drawing>
          <wp:inline distT="0" distB="0" distL="0" distR="0">
            <wp:extent cx="2638425" cy="1857375"/>
            <wp:effectExtent l="0" t="0" r="9525" b="9525"/>
            <wp:docPr id="1" name="Picture 1" descr="New Department_(Public Works and Infrastructure (DPWI)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partment_(Public Works and Infrastructure (DPWI)rgb-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857375"/>
                    </a:xfrm>
                    <a:prstGeom prst="rect">
                      <a:avLst/>
                    </a:prstGeom>
                    <a:noFill/>
                    <a:ln>
                      <a:noFill/>
                    </a:ln>
                  </pic:spPr>
                </pic:pic>
              </a:graphicData>
            </a:graphic>
          </wp:inline>
        </w:drawing>
      </w:r>
    </w:p>
    <w:p w:rsidR="009642E9" w:rsidRPr="008702FE" w:rsidRDefault="009642E9" w:rsidP="009642E9">
      <w:pPr>
        <w:spacing w:line="276" w:lineRule="auto"/>
      </w:pPr>
    </w:p>
    <w:p w:rsidR="009642E9" w:rsidRPr="008702FE" w:rsidRDefault="009642E9" w:rsidP="009642E9">
      <w:pPr>
        <w:spacing w:line="276" w:lineRule="auto"/>
      </w:pPr>
    </w:p>
    <w:p w:rsidR="009642E9" w:rsidRDefault="009642E9" w:rsidP="009642E9">
      <w:pPr>
        <w:spacing w:line="276" w:lineRule="auto"/>
        <w:jc w:val="center"/>
      </w:pPr>
    </w:p>
    <w:p w:rsidR="009642E9" w:rsidRPr="008702FE" w:rsidRDefault="009642E9" w:rsidP="009642E9">
      <w:pPr>
        <w:spacing w:line="276" w:lineRule="auto"/>
      </w:pPr>
    </w:p>
    <w:p w:rsidR="009642E9" w:rsidRDefault="009642E9" w:rsidP="009642E9">
      <w:pPr>
        <w:spacing w:line="276" w:lineRule="auto"/>
        <w:jc w:val="center"/>
      </w:pPr>
    </w:p>
    <w:p w:rsidR="009642E9" w:rsidRDefault="009642E9" w:rsidP="009642E9">
      <w:pPr>
        <w:spacing w:line="276" w:lineRule="auto"/>
        <w:jc w:val="center"/>
      </w:pPr>
    </w:p>
    <w:p w:rsidR="009642E9" w:rsidRPr="00562138" w:rsidRDefault="009642E9" w:rsidP="009642E9">
      <w:pPr>
        <w:spacing w:line="276" w:lineRule="auto"/>
        <w:ind w:left="-142"/>
        <w:jc w:val="center"/>
        <w:rPr>
          <w:rFonts w:cs="Arial"/>
          <w:b/>
          <w:sz w:val="48"/>
          <w:szCs w:val="48"/>
        </w:rPr>
      </w:pPr>
      <w:r>
        <w:tab/>
      </w:r>
      <w:r w:rsidRPr="00562138">
        <w:rPr>
          <w:rFonts w:cs="Arial"/>
          <w:b/>
          <w:sz w:val="48"/>
          <w:szCs w:val="48"/>
        </w:rPr>
        <w:t>NATIONAL DEPARTMENT OF PUBLIC WORKS</w:t>
      </w:r>
      <w:r>
        <w:rPr>
          <w:rFonts w:cs="Arial"/>
          <w:b/>
          <w:sz w:val="48"/>
          <w:szCs w:val="48"/>
        </w:rPr>
        <w:t xml:space="preserve"> AND INFRASTRUCTURE</w:t>
      </w:r>
    </w:p>
    <w:p w:rsidR="009642E9" w:rsidRPr="00772DB5" w:rsidRDefault="009642E9" w:rsidP="009642E9">
      <w:pPr>
        <w:spacing w:line="276" w:lineRule="auto"/>
        <w:ind w:left="-142"/>
        <w:jc w:val="center"/>
        <w:rPr>
          <w:rFonts w:cs="Arial"/>
          <w:b/>
          <w:sz w:val="72"/>
          <w:szCs w:val="72"/>
        </w:rPr>
      </w:pPr>
    </w:p>
    <w:p w:rsidR="009642E9" w:rsidRPr="00562138" w:rsidRDefault="009642E9" w:rsidP="009642E9">
      <w:pPr>
        <w:spacing w:line="276" w:lineRule="auto"/>
        <w:jc w:val="center"/>
        <w:rPr>
          <w:rFonts w:cs="Arial"/>
          <w:b/>
          <w:sz w:val="32"/>
          <w:szCs w:val="32"/>
        </w:rPr>
      </w:pPr>
      <w:r w:rsidRPr="00562138">
        <w:rPr>
          <w:rFonts w:cs="Arial"/>
          <w:b/>
          <w:sz w:val="32"/>
          <w:szCs w:val="32"/>
        </w:rPr>
        <w:t>ELECTRICAL ENGINEERING SERVICES</w:t>
      </w:r>
    </w:p>
    <w:p w:rsidR="009642E9" w:rsidRPr="00772DB5" w:rsidRDefault="009642E9" w:rsidP="009642E9">
      <w:pPr>
        <w:spacing w:line="276" w:lineRule="auto"/>
        <w:jc w:val="center"/>
        <w:rPr>
          <w:rFonts w:cs="Arial"/>
          <w:b/>
          <w:sz w:val="36"/>
          <w:szCs w:val="36"/>
        </w:rPr>
      </w:pPr>
    </w:p>
    <w:p w:rsidR="009642E9" w:rsidRPr="00562138" w:rsidRDefault="009642E9" w:rsidP="009642E9">
      <w:pPr>
        <w:spacing w:line="276" w:lineRule="auto"/>
        <w:jc w:val="center"/>
        <w:rPr>
          <w:rFonts w:cs="Arial"/>
          <w:b/>
          <w:sz w:val="28"/>
          <w:szCs w:val="28"/>
        </w:rPr>
      </w:pPr>
      <w:r>
        <w:rPr>
          <w:rFonts w:cs="Arial"/>
          <w:b/>
          <w:sz w:val="28"/>
          <w:szCs w:val="28"/>
        </w:rPr>
        <w:t xml:space="preserve">SPECIFICATION FOR THE SUPPLY, INSTALLATION AND COMMISSIONING OF AN </w:t>
      </w:r>
      <w:r w:rsidR="00F13EE6">
        <w:rPr>
          <w:rFonts w:cs="Arial"/>
          <w:b/>
          <w:sz w:val="28"/>
          <w:szCs w:val="28"/>
        </w:rPr>
        <w:t xml:space="preserve">OUTDOOR </w:t>
      </w:r>
      <w:r>
        <w:rPr>
          <w:rFonts w:cs="Arial"/>
          <w:b/>
          <w:sz w:val="28"/>
          <w:szCs w:val="28"/>
        </w:rPr>
        <w:t>EMERGENCY GENERATOR SET</w:t>
      </w:r>
    </w:p>
    <w:p w:rsidR="009642E9" w:rsidRDefault="009642E9" w:rsidP="009642E9">
      <w:pPr>
        <w:spacing w:line="276" w:lineRule="auto"/>
        <w:ind w:left="-142" w:firstLine="862"/>
        <w:jc w:val="center"/>
        <w:rPr>
          <w:rFonts w:cs="Arial"/>
          <w:b/>
          <w:sz w:val="36"/>
          <w:szCs w:val="36"/>
        </w:rPr>
      </w:pPr>
    </w:p>
    <w:p w:rsidR="009642E9" w:rsidRDefault="009642E9" w:rsidP="009642E9">
      <w:pPr>
        <w:spacing w:line="276" w:lineRule="auto"/>
        <w:jc w:val="center"/>
        <w:rPr>
          <w:rFonts w:cs="Arial"/>
          <w:b/>
          <w:sz w:val="28"/>
          <w:szCs w:val="28"/>
        </w:rPr>
      </w:pPr>
      <w:r w:rsidRPr="00562138">
        <w:rPr>
          <w:rFonts w:cs="Arial"/>
          <w:b/>
          <w:sz w:val="28"/>
          <w:szCs w:val="28"/>
        </w:rPr>
        <w:t xml:space="preserve"> Date: </w:t>
      </w:r>
      <w:r w:rsidR="00537C61">
        <w:rPr>
          <w:rFonts w:cs="Arial"/>
          <w:b/>
          <w:sz w:val="28"/>
          <w:szCs w:val="28"/>
        </w:rPr>
        <w:t>May</w:t>
      </w:r>
      <w:r w:rsidR="00611033">
        <w:rPr>
          <w:rFonts w:cs="Arial"/>
          <w:b/>
          <w:sz w:val="28"/>
          <w:szCs w:val="28"/>
        </w:rPr>
        <w:t xml:space="preserve"> 2020</w:t>
      </w:r>
    </w:p>
    <w:p w:rsidR="009642E9" w:rsidRPr="00562138" w:rsidRDefault="009642E9" w:rsidP="009642E9">
      <w:pPr>
        <w:spacing w:line="276" w:lineRule="auto"/>
        <w:jc w:val="center"/>
        <w:rPr>
          <w:rFonts w:cs="Arial"/>
          <w:b/>
          <w:sz w:val="28"/>
          <w:szCs w:val="28"/>
        </w:rPr>
      </w:pPr>
    </w:p>
    <w:p w:rsidR="009642E9" w:rsidRPr="00562138" w:rsidRDefault="009642E9" w:rsidP="009642E9">
      <w:pPr>
        <w:spacing w:line="276" w:lineRule="auto"/>
        <w:jc w:val="center"/>
        <w:rPr>
          <w:rFonts w:cs="Arial"/>
          <w:b/>
          <w:sz w:val="28"/>
          <w:szCs w:val="28"/>
        </w:rPr>
      </w:pPr>
      <w:r w:rsidRPr="00562138">
        <w:rPr>
          <w:rFonts w:cs="Arial"/>
          <w:b/>
          <w:sz w:val="28"/>
          <w:szCs w:val="28"/>
        </w:rPr>
        <w:t xml:space="preserve"> </w:t>
      </w:r>
    </w:p>
    <w:p w:rsidR="009642E9" w:rsidRDefault="009642E9" w:rsidP="009642E9">
      <w:pPr>
        <w:spacing w:line="276" w:lineRule="auto"/>
        <w:rPr>
          <w:rFonts w:cs="Arial"/>
          <w:b/>
          <w:sz w:val="32"/>
          <w:szCs w:val="36"/>
        </w:rPr>
      </w:pPr>
    </w:p>
    <w:p w:rsidR="009642E9" w:rsidRDefault="009642E9" w:rsidP="009642E9">
      <w:pPr>
        <w:spacing w:line="276" w:lineRule="auto"/>
        <w:rPr>
          <w:rFonts w:cs="Arial"/>
          <w:b/>
          <w:sz w:val="32"/>
          <w:szCs w:val="36"/>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Pr="00642F5C" w:rsidRDefault="009642E9" w:rsidP="009642E9">
      <w:pPr>
        <w:spacing w:line="276" w:lineRule="auto"/>
        <w:rPr>
          <w:rFonts w:cs="Arial"/>
          <w:b/>
          <w:sz w:val="18"/>
          <w:szCs w:val="18"/>
        </w:rPr>
      </w:pPr>
      <w:r>
        <w:rPr>
          <w:rFonts w:cs="Arial"/>
          <w:b/>
          <w:sz w:val="18"/>
          <w:szCs w:val="18"/>
        </w:rPr>
        <w:t>Engineering Services Chief D</w:t>
      </w:r>
      <w:r w:rsidRPr="00642F5C">
        <w:rPr>
          <w:rFonts w:cs="Arial"/>
          <w:b/>
          <w:sz w:val="18"/>
          <w:szCs w:val="18"/>
        </w:rPr>
        <w:t>irectorate</w:t>
      </w:r>
    </w:p>
    <w:p w:rsidR="009642E9" w:rsidRDefault="009642E9" w:rsidP="009642E9">
      <w:pPr>
        <w:spacing w:line="276" w:lineRule="auto"/>
        <w:rPr>
          <w:rFonts w:cs="Arial"/>
          <w:sz w:val="18"/>
          <w:szCs w:val="18"/>
        </w:rPr>
      </w:pPr>
      <w:r w:rsidRPr="00642F5C">
        <w:rPr>
          <w:rFonts w:cs="Arial"/>
          <w:sz w:val="18"/>
          <w:szCs w:val="18"/>
        </w:rPr>
        <w:t>Electrical Engineering Directorat</w:t>
      </w:r>
      <w:r>
        <w:rPr>
          <w:rFonts w:cs="Arial"/>
          <w:sz w:val="18"/>
          <w:szCs w:val="18"/>
        </w:rPr>
        <w:t>e</w:t>
      </w:r>
    </w:p>
    <w:p w:rsidR="009642E9" w:rsidRDefault="009642E9" w:rsidP="009642E9">
      <w:pPr>
        <w:spacing w:line="276" w:lineRule="auto"/>
        <w:rPr>
          <w:rFonts w:cs="Arial"/>
          <w:sz w:val="18"/>
          <w:szCs w:val="18"/>
        </w:rPr>
      </w:pPr>
      <w:r>
        <w:rPr>
          <w:rFonts w:cs="Arial"/>
          <w:sz w:val="18"/>
          <w:szCs w:val="18"/>
        </w:rPr>
        <w:t>Electrical Engineering Standards &amp; Specifications Committee</w:t>
      </w:r>
    </w:p>
    <w:p w:rsidR="009642E9" w:rsidRDefault="009642E9" w:rsidP="009642E9">
      <w:pPr>
        <w:spacing w:line="276" w:lineRule="auto"/>
        <w:rPr>
          <w:rFonts w:cs="Arial"/>
          <w:sz w:val="18"/>
          <w:szCs w:val="18"/>
        </w:rPr>
      </w:pPr>
      <w:r>
        <w:rPr>
          <w:rFonts w:cs="Arial"/>
          <w:sz w:val="18"/>
          <w:szCs w:val="18"/>
        </w:rPr>
        <w:t>256 Madiba Street</w:t>
      </w:r>
    </w:p>
    <w:p w:rsidR="009642E9" w:rsidRDefault="009642E9" w:rsidP="009642E9">
      <w:pPr>
        <w:spacing w:line="276" w:lineRule="auto"/>
        <w:rPr>
          <w:rFonts w:cs="Arial"/>
          <w:sz w:val="18"/>
          <w:szCs w:val="18"/>
        </w:rPr>
      </w:pPr>
      <w:r>
        <w:rPr>
          <w:rFonts w:cs="Arial"/>
          <w:sz w:val="18"/>
          <w:szCs w:val="18"/>
        </w:rPr>
        <w:t>Pretoria</w:t>
      </w:r>
    </w:p>
    <w:p w:rsidR="00891554" w:rsidRDefault="009642E9" w:rsidP="009642E9">
      <w:pPr>
        <w:rPr>
          <w:rFonts w:cs="Arial"/>
          <w:sz w:val="18"/>
          <w:szCs w:val="18"/>
        </w:rPr>
      </w:pPr>
      <w:r>
        <w:rPr>
          <w:rFonts w:cs="Arial"/>
          <w:sz w:val="18"/>
          <w:szCs w:val="18"/>
        </w:rPr>
        <w:t>0001</w:t>
      </w:r>
    </w:p>
    <w:p w:rsidR="009642E9" w:rsidRDefault="009642E9" w:rsidP="009642E9">
      <w:pPr>
        <w:rPr>
          <w:rFonts w:cs="Arial"/>
          <w:sz w:val="18"/>
          <w:szCs w:val="18"/>
        </w:rPr>
      </w:pPr>
    </w:p>
    <w:sdt>
      <w:sdtPr>
        <w:rPr>
          <w:rFonts w:ascii="Arial" w:eastAsia="Times New Roman" w:hAnsi="Arial" w:cs="Arial"/>
          <w:b/>
          <w:bCs/>
          <w:color w:val="auto"/>
          <w:sz w:val="18"/>
          <w:szCs w:val="18"/>
          <w:u w:val="single"/>
          <w:lang w:val="en-GB"/>
        </w:rPr>
        <w:id w:val="-290440318"/>
        <w:docPartObj>
          <w:docPartGallery w:val="Table of Contents"/>
          <w:docPartUnique/>
        </w:docPartObj>
      </w:sdtPr>
      <w:sdtEndPr>
        <w:rPr>
          <w:rFonts w:cs="Times New Roman"/>
          <w:noProof/>
          <w:sz w:val="20"/>
          <w:szCs w:val="20"/>
          <w:u w:val="none"/>
        </w:rPr>
      </w:sdtEndPr>
      <w:sdtContent>
        <w:p w:rsidR="009642E9" w:rsidRPr="00296553" w:rsidRDefault="009642E9" w:rsidP="00296553">
          <w:pPr>
            <w:pStyle w:val="TOCHeading"/>
            <w:jc w:val="center"/>
            <w:rPr>
              <w:rFonts w:ascii="Arial" w:hAnsi="Arial" w:cs="Arial"/>
              <w:b/>
              <w:bCs/>
              <w:color w:val="auto"/>
              <w:sz w:val="28"/>
              <w:szCs w:val="28"/>
              <w:u w:val="single"/>
            </w:rPr>
          </w:pPr>
          <w:r w:rsidRPr="00296553">
            <w:rPr>
              <w:rFonts w:ascii="Arial" w:hAnsi="Arial" w:cs="Arial"/>
              <w:b/>
              <w:bCs/>
              <w:color w:val="auto"/>
              <w:sz w:val="28"/>
              <w:szCs w:val="28"/>
              <w:u w:val="single"/>
            </w:rPr>
            <w:t>Table of Contents</w:t>
          </w:r>
        </w:p>
        <w:p w:rsidR="006B4EC6" w:rsidRPr="00296553" w:rsidRDefault="009642E9" w:rsidP="00E227C5">
          <w:pPr>
            <w:pStyle w:val="TOC1"/>
            <w:tabs>
              <w:tab w:val="clear" w:pos="400"/>
            </w:tabs>
            <w:rPr>
              <w:rFonts w:asciiTheme="minorHAnsi" w:eastAsiaTheme="minorEastAsia" w:hAnsiTheme="minorHAnsi" w:cstheme="minorBidi"/>
              <w:sz w:val="22"/>
              <w:szCs w:val="22"/>
              <w:lang w:val="en-ZA" w:eastAsia="en-ZA"/>
            </w:rPr>
          </w:pPr>
          <w:r>
            <w:fldChar w:fldCharType="begin"/>
          </w:r>
          <w:r>
            <w:instrText xml:space="preserve"> TOC \o "1-3" \h \z \u </w:instrText>
          </w:r>
          <w:r>
            <w:fldChar w:fldCharType="separate"/>
          </w:r>
          <w:hyperlink w:anchor="_Toc25346395" w:history="1">
            <w:r w:rsidR="006B4EC6" w:rsidRPr="00296553">
              <w:rPr>
                <w:rStyle w:val="Hyperlink"/>
                <w:b/>
                <w:bCs/>
              </w:rPr>
              <w:t>1.</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1 – GENERAL</w:t>
            </w:r>
            <w:r w:rsidR="006B4EC6" w:rsidRPr="00296553">
              <w:rPr>
                <w:webHidden/>
              </w:rPr>
              <w:tab/>
            </w:r>
            <w:r w:rsidR="006B4EC6" w:rsidRPr="00296553">
              <w:rPr>
                <w:webHidden/>
              </w:rPr>
              <w:fldChar w:fldCharType="begin"/>
            </w:r>
            <w:r w:rsidR="006B4EC6" w:rsidRPr="00296553">
              <w:rPr>
                <w:webHidden/>
              </w:rPr>
              <w:instrText xml:space="preserve"> PAGEREF _Toc25346395 \h </w:instrText>
            </w:r>
            <w:r w:rsidR="006B4EC6" w:rsidRPr="00296553">
              <w:rPr>
                <w:webHidden/>
              </w:rPr>
            </w:r>
            <w:r w:rsidR="006B4EC6" w:rsidRPr="00296553">
              <w:rPr>
                <w:webHidden/>
              </w:rPr>
              <w:fldChar w:fldCharType="separate"/>
            </w:r>
            <w:r w:rsidR="0048124C">
              <w:rPr>
                <w:webHidden/>
              </w:rPr>
              <w:t>2</w:t>
            </w:r>
            <w:r w:rsidR="006B4EC6" w:rsidRPr="00296553">
              <w:rPr>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6" w:history="1">
            <w:r w:rsidR="006B4EC6" w:rsidRPr="007F034F">
              <w:rPr>
                <w:rStyle w:val="Hyperlink"/>
                <w:noProof/>
                <w:lang w:eastAsia="en-GB"/>
              </w:rPr>
              <w:t>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Intent of Specification</w:t>
            </w:r>
            <w:r w:rsidR="006B4EC6">
              <w:rPr>
                <w:noProof/>
                <w:webHidden/>
              </w:rPr>
              <w:tab/>
            </w:r>
            <w:r w:rsidR="006B4EC6">
              <w:rPr>
                <w:noProof/>
                <w:webHidden/>
              </w:rPr>
              <w:fldChar w:fldCharType="begin"/>
            </w:r>
            <w:r w:rsidR="006B4EC6">
              <w:rPr>
                <w:noProof/>
                <w:webHidden/>
              </w:rPr>
              <w:instrText xml:space="preserve"> PAGEREF _Toc25346396 \h </w:instrText>
            </w:r>
            <w:r w:rsidR="006B4EC6">
              <w:rPr>
                <w:noProof/>
                <w:webHidden/>
              </w:rPr>
            </w:r>
            <w:r w:rsidR="006B4EC6">
              <w:rPr>
                <w:noProof/>
                <w:webHidden/>
              </w:rPr>
              <w:fldChar w:fldCharType="separate"/>
            </w:r>
            <w:r w:rsidR="0048124C">
              <w:rPr>
                <w:noProof/>
                <w:webHidden/>
              </w:rPr>
              <w:t>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7" w:history="1">
            <w:r w:rsidR="006B4EC6" w:rsidRPr="007F034F">
              <w:rPr>
                <w:rStyle w:val="Hyperlink"/>
                <w:noProof/>
                <w:lang w:eastAsia="en-GB"/>
              </w:rPr>
              <w:t>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Standards and Codes</w:t>
            </w:r>
            <w:r w:rsidR="006B4EC6">
              <w:rPr>
                <w:noProof/>
                <w:webHidden/>
              </w:rPr>
              <w:tab/>
            </w:r>
            <w:r w:rsidR="006B4EC6">
              <w:rPr>
                <w:noProof/>
                <w:webHidden/>
              </w:rPr>
              <w:fldChar w:fldCharType="begin"/>
            </w:r>
            <w:r w:rsidR="006B4EC6">
              <w:rPr>
                <w:noProof/>
                <w:webHidden/>
              </w:rPr>
              <w:instrText xml:space="preserve"> PAGEREF _Toc25346397 \h </w:instrText>
            </w:r>
            <w:r w:rsidR="006B4EC6">
              <w:rPr>
                <w:noProof/>
                <w:webHidden/>
              </w:rPr>
            </w:r>
            <w:r w:rsidR="006B4EC6">
              <w:rPr>
                <w:noProof/>
                <w:webHidden/>
              </w:rPr>
              <w:fldChar w:fldCharType="separate"/>
            </w:r>
            <w:r w:rsidR="0048124C">
              <w:rPr>
                <w:noProof/>
                <w:webHidden/>
              </w:rPr>
              <w:t>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8" w:history="1">
            <w:r w:rsidR="006B4EC6" w:rsidRPr="007F034F">
              <w:rPr>
                <w:rStyle w:val="Hyperlink"/>
                <w:noProof/>
                <w:lang w:eastAsia="en-GB"/>
              </w:rPr>
              <w:t>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Compliance with Regulations</w:t>
            </w:r>
            <w:r w:rsidR="006B4EC6">
              <w:rPr>
                <w:noProof/>
                <w:webHidden/>
              </w:rPr>
              <w:tab/>
            </w:r>
            <w:r w:rsidR="006B4EC6">
              <w:rPr>
                <w:noProof/>
                <w:webHidden/>
              </w:rPr>
              <w:fldChar w:fldCharType="begin"/>
            </w:r>
            <w:r w:rsidR="006B4EC6">
              <w:rPr>
                <w:noProof/>
                <w:webHidden/>
              </w:rPr>
              <w:instrText xml:space="preserve"> PAGEREF _Toc25346398 \h </w:instrText>
            </w:r>
            <w:r w:rsidR="006B4EC6">
              <w:rPr>
                <w:noProof/>
                <w:webHidden/>
              </w:rPr>
            </w:r>
            <w:r w:rsidR="006B4EC6">
              <w:rPr>
                <w:noProof/>
                <w:webHidden/>
              </w:rPr>
              <w:fldChar w:fldCharType="separate"/>
            </w:r>
            <w:r w:rsidR="0048124C">
              <w:rPr>
                <w:noProof/>
                <w:webHidden/>
              </w:rPr>
              <w:t>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9" w:history="1">
            <w:r w:rsidR="006B4EC6" w:rsidRPr="007F034F">
              <w:rPr>
                <w:rStyle w:val="Hyperlink"/>
                <w:noProof/>
                <w:lang w:eastAsia="en-GB"/>
              </w:rPr>
              <w:t>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Scope of Work</w:t>
            </w:r>
            <w:r w:rsidR="006B4EC6">
              <w:rPr>
                <w:noProof/>
                <w:webHidden/>
              </w:rPr>
              <w:tab/>
            </w:r>
            <w:r w:rsidR="006B4EC6">
              <w:rPr>
                <w:noProof/>
                <w:webHidden/>
              </w:rPr>
              <w:fldChar w:fldCharType="begin"/>
            </w:r>
            <w:r w:rsidR="006B4EC6">
              <w:rPr>
                <w:noProof/>
                <w:webHidden/>
              </w:rPr>
              <w:instrText xml:space="preserve"> PAGEREF _Toc25346399 \h </w:instrText>
            </w:r>
            <w:r w:rsidR="006B4EC6">
              <w:rPr>
                <w:noProof/>
                <w:webHidden/>
              </w:rPr>
            </w:r>
            <w:r w:rsidR="006B4EC6">
              <w:rPr>
                <w:noProof/>
                <w:webHidden/>
              </w:rPr>
              <w:fldChar w:fldCharType="separate"/>
            </w:r>
            <w:r w:rsidR="0048124C">
              <w:rPr>
                <w:noProof/>
                <w:webHidden/>
              </w:rPr>
              <w:t>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0" w:history="1">
            <w:r w:rsidR="006B4EC6" w:rsidRPr="007F034F">
              <w:rPr>
                <w:rStyle w:val="Hyperlink"/>
                <w:noProof/>
                <w:lang w:eastAsia="en-GB"/>
              </w:rPr>
              <w:t>1.5.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Co-ordinating</w:t>
            </w:r>
            <w:r w:rsidR="006B4EC6">
              <w:rPr>
                <w:noProof/>
                <w:webHidden/>
              </w:rPr>
              <w:tab/>
            </w:r>
            <w:r w:rsidR="006B4EC6">
              <w:rPr>
                <w:noProof/>
                <w:webHidden/>
              </w:rPr>
              <w:fldChar w:fldCharType="begin"/>
            </w:r>
            <w:r w:rsidR="006B4EC6">
              <w:rPr>
                <w:noProof/>
                <w:webHidden/>
              </w:rPr>
              <w:instrText xml:space="preserve"> PAGEREF _Toc25346400 \h </w:instrText>
            </w:r>
            <w:r w:rsidR="006B4EC6">
              <w:rPr>
                <w:noProof/>
                <w:webHidden/>
              </w:rPr>
            </w:r>
            <w:r w:rsidR="006B4EC6">
              <w:rPr>
                <w:noProof/>
                <w:webHidden/>
              </w:rPr>
              <w:fldChar w:fldCharType="separate"/>
            </w:r>
            <w:r w:rsidR="0048124C">
              <w:rPr>
                <w:noProof/>
                <w:webHidden/>
              </w:rPr>
              <w:t>3</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1" w:history="1">
            <w:r w:rsidR="006B4EC6" w:rsidRPr="007F034F">
              <w:rPr>
                <w:rStyle w:val="Hyperlink"/>
                <w:noProof/>
                <w:lang w:eastAsia="en-GB"/>
              </w:rPr>
              <w:t>1.6.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Tests Certificates and Inspections</w:t>
            </w:r>
            <w:r w:rsidR="006B4EC6">
              <w:rPr>
                <w:noProof/>
                <w:webHidden/>
              </w:rPr>
              <w:tab/>
            </w:r>
            <w:r w:rsidR="006B4EC6">
              <w:rPr>
                <w:noProof/>
                <w:webHidden/>
              </w:rPr>
              <w:fldChar w:fldCharType="begin"/>
            </w:r>
            <w:r w:rsidR="006B4EC6">
              <w:rPr>
                <w:noProof/>
                <w:webHidden/>
              </w:rPr>
              <w:instrText xml:space="preserve"> PAGEREF _Toc25346401 \h </w:instrText>
            </w:r>
            <w:r w:rsidR="006B4EC6">
              <w:rPr>
                <w:noProof/>
                <w:webHidden/>
              </w:rPr>
            </w:r>
            <w:r w:rsidR="006B4EC6">
              <w:rPr>
                <w:noProof/>
                <w:webHidden/>
              </w:rPr>
              <w:fldChar w:fldCharType="separate"/>
            </w:r>
            <w:r w:rsidR="0048124C">
              <w:rPr>
                <w:noProof/>
                <w:webHidden/>
              </w:rPr>
              <w:t>3</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2" w:history="1">
            <w:r w:rsidR="006B4EC6" w:rsidRPr="007F034F">
              <w:rPr>
                <w:rStyle w:val="Hyperlink"/>
                <w:noProof/>
                <w:lang w:eastAsia="en-GB"/>
              </w:rPr>
              <w:t>1.7.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Operating and Maintenance Manuals</w:t>
            </w:r>
            <w:r w:rsidR="006B4EC6">
              <w:rPr>
                <w:noProof/>
                <w:webHidden/>
              </w:rPr>
              <w:tab/>
            </w:r>
            <w:r w:rsidR="006B4EC6">
              <w:rPr>
                <w:noProof/>
                <w:webHidden/>
              </w:rPr>
              <w:fldChar w:fldCharType="begin"/>
            </w:r>
            <w:r w:rsidR="006B4EC6">
              <w:rPr>
                <w:noProof/>
                <w:webHidden/>
              </w:rPr>
              <w:instrText xml:space="preserve"> PAGEREF _Toc25346402 \h </w:instrText>
            </w:r>
            <w:r w:rsidR="006B4EC6">
              <w:rPr>
                <w:noProof/>
                <w:webHidden/>
              </w:rPr>
            </w:r>
            <w:r w:rsidR="006B4EC6">
              <w:rPr>
                <w:noProof/>
                <w:webHidden/>
              </w:rPr>
              <w:fldChar w:fldCharType="separate"/>
            </w:r>
            <w:r w:rsidR="0048124C">
              <w:rPr>
                <w:noProof/>
                <w:webHidden/>
              </w:rPr>
              <w:t>3</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3" w:history="1">
            <w:r w:rsidR="006B4EC6" w:rsidRPr="007F034F">
              <w:rPr>
                <w:rStyle w:val="Hyperlink"/>
                <w:noProof/>
                <w:lang w:eastAsia="en-GB"/>
              </w:rPr>
              <w:t>1.8.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Guarantee</w:t>
            </w:r>
            <w:r w:rsidR="006B4EC6">
              <w:rPr>
                <w:noProof/>
                <w:webHidden/>
              </w:rPr>
              <w:tab/>
            </w:r>
            <w:r w:rsidR="006B4EC6">
              <w:rPr>
                <w:noProof/>
                <w:webHidden/>
              </w:rPr>
              <w:fldChar w:fldCharType="begin"/>
            </w:r>
            <w:r w:rsidR="006B4EC6">
              <w:rPr>
                <w:noProof/>
                <w:webHidden/>
              </w:rPr>
              <w:instrText xml:space="preserve"> PAGEREF _Toc25346403 \h </w:instrText>
            </w:r>
            <w:r w:rsidR="006B4EC6">
              <w:rPr>
                <w:noProof/>
                <w:webHidden/>
              </w:rPr>
            </w:r>
            <w:r w:rsidR="006B4EC6">
              <w:rPr>
                <w:noProof/>
                <w:webHidden/>
              </w:rPr>
              <w:fldChar w:fldCharType="separate"/>
            </w:r>
            <w:r w:rsidR="0048124C">
              <w:rPr>
                <w:noProof/>
                <w:webHidden/>
              </w:rPr>
              <w:t>3</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4" w:history="1">
            <w:r w:rsidR="006B4EC6" w:rsidRPr="007F034F">
              <w:rPr>
                <w:rStyle w:val="Hyperlink"/>
                <w:noProof/>
                <w:lang w:eastAsia="en-GB"/>
              </w:rPr>
              <w:t>1.9.</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Materials and Workmanship</w:t>
            </w:r>
            <w:r w:rsidR="006B4EC6">
              <w:rPr>
                <w:noProof/>
                <w:webHidden/>
              </w:rPr>
              <w:tab/>
            </w:r>
            <w:r w:rsidR="006B4EC6">
              <w:rPr>
                <w:noProof/>
                <w:webHidden/>
              </w:rPr>
              <w:fldChar w:fldCharType="begin"/>
            </w:r>
            <w:r w:rsidR="006B4EC6">
              <w:rPr>
                <w:noProof/>
                <w:webHidden/>
              </w:rPr>
              <w:instrText xml:space="preserve"> PAGEREF _Toc25346404 \h </w:instrText>
            </w:r>
            <w:r w:rsidR="006B4EC6">
              <w:rPr>
                <w:noProof/>
                <w:webHidden/>
              </w:rPr>
            </w:r>
            <w:r w:rsidR="006B4EC6">
              <w:rPr>
                <w:noProof/>
                <w:webHidden/>
              </w:rPr>
              <w:fldChar w:fldCharType="separate"/>
            </w:r>
            <w:r w:rsidR="0048124C">
              <w:rPr>
                <w:noProof/>
                <w:webHidden/>
              </w:rPr>
              <w:t>4</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5" w:history="1">
            <w:r w:rsidR="006B4EC6" w:rsidRPr="007F034F">
              <w:rPr>
                <w:rStyle w:val="Hyperlink"/>
                <w:noProof/>
                <w:lang w:eastAsia="en-GB"/>
              </w:rPr>
              <w:t>1.10.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Brochures</w:t>
            </w:r>
            <w:r w:rsidR="006B4EC6">
              <w:rPr>
                <w:noProof/>
                <w:webHidden/>
              </w:rPr>
              <w:tab/>
            </w:r>
            <w:r w:rsidR="006B4EC6">
              <w:rPr>
                <w:noProof/>
                <w:webHidden/>
              </w:rPr>
              <w:fldChar w:fldCharType="begin"/>
            </w:r>
            <w:r w:rsidR="006B4EC6">
              <w:rPr>
                <w:noProof/>
                <w:webHidden/>
              </w:rPr>
              <w:instrText xml:space="preserve"> PAGEREF _Toc25346405 \h </w:instrText>
            </w:r>
            <w:r w:rsidR="006B4EC6">
              <w:rPr>
                <w:noProof/>
                <w:webHidden/>
              </w:rPr>
            </w:r>
            <w:r w:rsidR="006B4EC6">
              <w:rPr>
                <w:noProof/>
                <w:webHidden/>
              </w:rPr>
              <w:fldChar w:fldCharType="separate"/>
            </w:r>
            <w:r w:rsidR="0048124C">
              <w:rPr>
                <w:noProof/>
                <w:webHidden/>
              </w:rPr>
              <w:t>4</w:t>
            </w:r>
            <w:r w:rsidR="006B4EC6">
              <w:rPr>
                <w:noProof/>
                <w:webHidden/>
              </w:rPr>
              <w:fldChar w:fldCharType="end"/>
            </w:r>
          </w:hyperlink>
        </w:p>
        <w:p w:rsidR="006B4EC6" w:rsidRPr="00296553" w:rsidRDefault="00221039" w:rsidP="00E227C5">
          <w:pPr>
            <w:pStyle w:val="TOC1"/>
            <w:tabs>
              <w:tab w:val="clear" w:pos="400"/>
            </w:tabs>
            <w:rPr>
              <w:rFonts w:asciiTheme="minorHAnsi" w:eastAsiaTheme="minorEastAsia" w:hAnsiTheme="minorHAnsi" w:cstheme="minorBidi"/>
              <w:sz w:val="22"/>
              <w:szCs w:val="22"/>
              <w:lang w:val="en-ZA" w:eastAsia="en-ZA"/>
            </w:rPr>
          </w:pPr>
          <w:hyperlink w:anchor="_Toc25346406" w:history="1">
            <w:r w:rsidR="006B4EC6" w:rsidRPr="00296553">
              <w:rPr>
                <w:rStyle w:val="Hyperlink"/>
                <w:b/>
                <w:bCs/>
              </w:rPr>
              <w:t>2.</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2 – EQUIPMENT REQUIREMENTS</w:t>
            </w:r>
            <w:r w:rsidR="006B4EC6" w:rsidRPr="00296553">
              <w:rPr>
                <w:webHidden/>
              </w:rPr>
              <w:tab/>
            </w:r>
            <w:r w:rsidR="006B4EC6" w:rsidRPr="00296553">
              <w:rPr>
                <w:webHidden/>
              </w:rPr>
              <w:fldChar w:fldCharType="begin"/>
            </w:r>
            <w:r w:rsidR="006B4EC6" w:rsidRPr="00296553">
              <w:rPr>
                <w:webHidden/>
              </w:rPr>
              <w:instrText xml:space="preserve"> PAGEREF _Toc25346406 \h </w:instrText>
            </w:r>
            <w:r w:rsidR="006B4EC6" w:rsidRPr="00296553">
              <w:rPr>
                <w:webHidden/>
              </w:rPr>
            </w:r>
            <w:r w:rsidR="006B4EC6" w:rsidRPr="00296553">
              <w:rPr>
                <w:webHidden/>
              </w:rPr>
              <w:fldChar w:fldCharType="separate"/>
            </w:r>
            <w:r w:rsidR="0048124C">
              <w:rPr>
                <w:webHidden/>
              </w:rPr>
              <w:t>6</w:t>
            </w:r>
            <w:r w:rsidR="006B4EC6" w:rsidRPr="00296553">
              <w:rPr>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7" w:history="1">
            <w:r w:rsidR="006B4EC6" w:rsidRPr="007F034F">
              <w:rPr>
                <w:rStyle w:val="Hyperlink"/>
                <w:noProof/>
                <w:lang w:eastAsia="en-GB"/>
              </w:rPr>
              <w:t>2.1.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Engine</w:t>
            </w:r>
            <w:r w:rsidR="006B4EC6">
              <w:rPr>
                <w:noProof/>
                <w:webHidden/>
              </w:rPr>
              <w:tab/>
            </w:r>
            <w:r w:rsidR="006B4EC6">
              <w:rPr>
                <w:noProof/>
                <w:webHidden/>
              </w:rPr>
              <w:fldChar w:fldCharType="begin"/>
            </w:r>
            <w:r w:rsidR="006B4EC6">
              <w:rPr>
                <w:noProof/>
                <w:webHidden/>
              </w:rPr>
              <w:instrText xml:space="preserve"> PAGEREF _Toc25346407 \h </w:instrText>
            </w:r>
            <w:r w:rsidR="006B4EC6">
              <w:rPr>
                <w:noProof/>
                <w:webHidden/>
              </w:rPr>
            </w:r>
            <w:r w:rsidR="006B4EC6">
              <w:rPr>
                <w:noProof/>
                <w:webHidden/>
              </w:rPr>
              <w:fldChar w:fldCharType="separate"/>
            </w:r>
            <w:r w:rsidR="0048124C">
              <w:rPr>
                <w:noProof/>
                <w:webHidden/>
              </w:rPr>
              <w:t>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08" w:history="1">
            <w:r w:rsidR="006B4EC6" w:rsidRPr="007F034F">
              <w:rPr>
                <w:rStyle w:val="Hyperlink"/>
                <w:noProof/>
                <w:lang w:eastAsia="en-GB"/>
              </w:rPr>
              <w:t>2.1.1.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_Toc25346408 \h </w:instrText>
            </w:r>
            <w:r w:rsidR="006B4EC6">
              <w:rPr>
                <w:noProof/>
                <w:webHidden/>
              </w:rPr>
            </w:r>
            <w:r w:rsidR="006B4EC6">
              <w:rPr>
                <w:noProof/>
                <w:webHidden/>
              </w:rPr>
              <w:fldChar w:fldCharType="separate"/>
            </w:r>
            <w:r w:rsidR="0048124C">
              <w:rPr>
                <w:noProof/>
                <w:webHidden/>
              </w:rPr>
              <w:t>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09" w:history="1">
            <w:r w:rsidR="006B4EC6" w:rsidRPr="007F034F">
              <w:rPr>
                <w:rStyle w:val="Hyperlink"/>
                <w:noProof/>
                <w:lang w:eastAsia="en-GB"/>
              </w:rPr>
              <w:t>2.1.2.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Rating</w:t>
            </w:r>
            <w:r w:rsidR="007D79BC">
              <w:rPr>
                <w:rStyle w:val="Hyperlink"/>
                <w:noProof/>
                <w:lang w:eastAsia="en-GB"/>
              </w:rPr>
              <w:tab/>
            </w:r>
            <w:r w:rsidR="006B4EC6">
              <w:rPr>
                <w:noProof/>
                <w:webHidden/>
              </w:rPr>
              <w:tab/>
            </w:r>
            <w:r w:rsidR="006B4EC6">
              <w:rPr>
                <w:noProof/>
                <w:webHidden/>
              </w:rPr>
              <w:fldChar w:fldCharType="begin"/>
            </w:r>
            <w:r w:rsidR="006B4EC6">
              <w:rPr>
                <w:noProof/>
                <w:webHidden/>
              </w:rPr>
              <w:instrText xml:space="preserve"> PAGEREF _Toc25346409 \h </w:instrText>
            </w:r>
            <w:r w:rsidR="006B4EC6">
              <w:rPr>
                <w:noProof/>
                <w:webHidden/>
              </w:rPr>
            </w:r>
            <w:r w:rsidR="006B4EC6">
              <w:rPr>
                <w:noProof/>
                <w:webHidden/>
              </w:rPr>
              <w:fldChar w:fldCharType="separate"/>
            </w:r>
            <w:r w:rsidR="0048124C">
              <w:rPr>
                <w:noProof/>
                <w:webHidden/>
              </w:rPr>
              <w:t>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0" w:history="1">
            <w:r w:rsidR="006B4EC6" w:rsidRPr="007F034F">
              <w:rPr>
                <w:rStyle w:val="Hyperlink"/>
                <w:noProof/>
                <w:lang w:eastAsia="en-GB"/>
              </w:rPr>
              <w:t>2.1.3.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De-Rating</w:t>
            </w:r>
            <w:r w:rsidR="006B4EC6">
              <w:rPr>
                <w:noProof/>
                <w:webHidden/>
              </w:rPr>
              <w:tab/>
            </w:r>
            <w:r w:rsidR="006B4EC6">
              <w:rPr>
                <w:noProof/>
                <w:webHidden/>
              </w:rPr>
              <w:fldChar w:fldCharType="begin"/>
            </w:r>
            <w:r w:rsidR="006B4EC6">
              <w:rPr>
                <w:noProof/>
                <w:webHidden/>
              </w:rPr>
              <w:instrText xml:space="preserve"> PAGEREF _Toc25346410 \h </w:instrText>
            </w:r>
            <w:r w:rsidR="006B4EC6">
              <w:rPr>
                <w:noProof/>
                <w:webHidden/>
              </w:rPr>
            </w:r>
            <w:r w:rsidR="006B4EC6">
              <w:rPr>
                <w:noProof/>
                <w:webHidden/>
              </w:rPr>
              <w:fldChar w:fldCharType="separate"/>
            </w:r>
            <w:r w:rsidR="0048124C">
              <w:rPr>
                <w:noProof/>
                <w:webHidden/>
              </w:rPr>
              <w:t>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1" w:history="1">
            <w:r w:rsidR="006B4EC6" w:rsidRPr="007F034F">
              <w:rPr>
                <w:rStyle w:val="Hyperlink"/>
                <w:noProof/>
                <w:lang w:eastAsia="en-GB"/>
              </w:rPr>
              <w:t>2.1.4.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Starting and Stopping</w:t>
            </w:r>
            <w:r w:rsidR="006B4EC6">
              <w:rPr>
                <w:noProof/>
                <w:webHidden/>
              </w:rPr>
              <w:tab/>
            </w:r>
            <w:r w:rsidR="006B4EC6">
              <w:rPr>
                <w:noProof/>
                <w:webHidden/>
              </w:rPr>
              <w:fldChar w:fldCharType="begin"/>
            </w:r>
            <w:r w:rsidR="006B4EC6">
              <w:rPr>
                <w:noProof/>
                <w:webHidden/>
              </w:rPr>
              <w:instrText xml:space="preserve"> PAGEREF _Toc25346411 \h </w:instrText>
            </w:r>
            <w:r w:rsidR="006B4EC6">
              <w:rPr>
                <w:noProof/>
                <w:webHidden/>
              </w:rPr>
            </w:r>
            <w:r w:rsidR="006B4EC6">
              <w:rPr>
                <w:noProof/>
                <w:webHidden/>
              </w:rPr>
              <w:fldChar w:fldCharType="separate"/>
            </w:r>
            <w:r w:rsidR="0048124C">
              <w:rPr>
                <w:noProof/>
                <w:webHidden/>
              </w:rPr>
              <w:t>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2" w:history="1">
            <w:r w:rsidR="006B4EC6" w:rsidRPr="007F034F">
              <w:rPr>
                <w:rStyle w:val="Hyperlink"/>
                <w:noProof/>
                <w:lang w:eastAsia="en-GB"/>
              </w:rPr>
              <w:t>2.1.5.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Starter Battery</w:t>
            </w:r>
            <w:r w:rsidR="006B4EC6">
              <w:rPr>
                <w:noProof/>
                <w:webHidden/>
              </w:rPr>
              <w:tab/>
            </w:r>
            <w:r w:rsidR="006B4EC6">
              <w:rPr>
                <w:noProof/>
                <w:webHidden/>
              </w:rPr>
              <w:fldChar w:fldCharType="begin"/>
            </w:r>
            <w:r w:rsidR="006B4EC6">
              <w:rPr>
                <w:noProof/>
                <w:webHidden/>
              </w:rPr>
              <w:instrText xml:space="preserve"> PAGEREF _Toc25346412 \h </w:instrText>
            </w:r>
            <w:r w:rsidR="006B4EC6">
              <w:rPr>
                <w:noProof/>
                <w:webHidden/>
              </w:rPr>
            </w:r>
            <w:r w:rsidR="006B4EC6">
              <w:rPr>
                <w:noProof/>
                <w:webHidden/>
              </w:rPr>
              <w:fldChar w:fldCharType="separate"/>
            </w:r>
            <w:r w:rsidR="0048124C">
              <w:rPr>
                <w:noProof/>
                <w:webHidden/>
              </w:rPr>
              <w:t>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3" w:history="1">
            <w:r w:rsidR="006B4EC6" w:rsidRPr="007F034F">
              <w:rPr>
                <w:rStyle w:val="Hyperlink"/>
                <w:noProof/>
                <w:lang w:eastAsia="en-GB"/>
              </w:rPr>
              <w:t>2.1.6.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Cooling</w:t>
            </w:r>
            <w:r w:rsidR="006B4EC6">
              <w:rPr>
                <w:noProof/>
                <w:webHidden/>
              </w:rPr>
              <w:tab/>
            </w:r>
            <w:r w:rsidR="006B4EC6">
              <w:rPr>
                <w:noProof/>
                <w:webHidden/>
              </w:rPr>
              <w:fldChar w:fldCharType="begin"/>
            </w:r>
            <w:r w:rsidR="006B4EC6">
              <w:rPr>
                <w:noProof/>
                <w:webHidden/>
              </w:rPr>
              <w:instrText xml:space="preserve"> PAGEREF _Toc25346413 \h </w:instrText>
            </w:r>
            <w:r w:rsidR="006B4EC6">
              <w:rPr>
                <w:noProof/>
                <w:webHidden/>
              </w:rPr>
            </w:r>
            <w:r w:rsidR="006B4EC6">
              <w:rPr>
                <w:noProof/>
                <w:webHidden/>
              </w:rPr>
              <w:fldChar w:fldCharType="separate"/>
            </w:r>
            <w:r w:rsidR="0048124C">
              <w:rPr>
                <w:noProof/>
                <w:webHidden/>
              </w:rPr>
              <w:t>7</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4" w:history="1">
            <w:r w:rsidR="006B4EC6" w:rsidRPr="007F034F">
              <w:rPr>
                <w:rStyle w:val="Hyperlink"/>
                <w:noProof/>
                <w:lang w:eastAsia="en-GB"/>
              </w:rPr>
              <w:t>2.1.7.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Lubrication</w:t>
            </w:r>
            <w:r w:rsidR="006B4EC6">
              <w:rPr>
                <w:noProof/>
                <w:webHidden/>
              </w:rPr>
              <w:tab/>
            </w:r>
            <w:r w:rsidR="006B4EC6">
              <w:rPr>
                <w:noProof/>
                <w:webHidden/>
              </w:rPr>
              <w:fldChar w:fldCharType="begin"/>
            </w:r>
            <w:r w:rsidR="006B4EC6">
              <w:rPr>
                <w:noProof/>
                <w:webHidden/>
              </w:rPr>
              <w:instrText xml:space="preserve"> PAGEREF _Toc25346414 \h </w:instrText>
            </w:r>
            <w:r w:rsidR="006B4EC6">
              <w:rPr>
                <w:noProof/>
                <w:webHidden/>
              </w:rPr>
            </w:r>
            <w:r w:rsidR="006B4EC6">
              <w:rPr>
                <w:noProof/>
                <w:webHidden/>
              </w:rPr>
              <w:fldChar w:fldCharType="separate"/>
            </w:r>
            <w:r w:rsidR="0048124C">
              <w:rPr>
                <w:noProof/>
                <w:webHidden/>
              </w:rPr>
              <w:t>7</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5" w:history="1">
            <w:r w:rsidR="006B4EC6" w:rsidRPr="007F034F">
              <w:rPr>
                <w:rStyle w:val="Hyperlink"/>
                <w:noProof/>
                <w:lang w:eastAsia="en-GB"/>
              </w:rPr>
              <w:t>2.1.8.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Pump</w:t>
            </w:r>
            <w:r w:rsidR="006B4EC6">
              <w:rPr>
                <w:noProof/>
                <w:webHidden/>
              </w:rPr>
              <w:tab/>
            </w:r>
            <w:r w:rsidR="006B4EC6">
              <w:rPr>
                <w:noProof/>
                <w:webHidden/>
              </w:rPr>
              <w:fldChar w:fldCharType="begin"/>
            </w:r>
            <w:r w:rsidR="006B4EC6">
              <w:rPr>
                <w:noProof/>
                <w:webHidden/>
              </w:rPr>
              <w:instrText xml:space="preserve"> PAGEREF _Toc25346415 \h </w:instrText>
            </w:r>
            <w:r w:rsidR="006B4EC6">
              <w:rPr>
                <w:noProof/>
                <w:webHidden/>
              </w:rPr>
            </w:r>
            <w:r w:rsidR="006B4EC6">
              <w:rPr>
                <w:noProof/>
                <w:webHidden/>
              </w:rPr>
              <w:fldChar w:fldCharType="separate"/>
            </w:r>
            <w:r w:rsidR="0048124C">
              <w:rPr>
                <w:noProof/>
                <w:webHidden/>
              </w:rPr>
              <w:t>7</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6" w:history="1">
            <w:r w:rsidR="006B4EC6" w:rsidRPr="007F034F">
              <w:rPr>
                <w:rStyle w:val="Hyperlink"/>
                <w:noProof/>
                <w:lang w:eastAsia="en-GB"/>
              </w:rPr>
              <w:t>2.1.9.</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Tank</w:t>
            </w:r>
            <w:r w:rsidR="006B4EC6">
              <w:rPr>
                <w:noProof/>
                <w:webHidden/>
              </w:rPr>
              <w:tab/>
            </w:r>
            <w:r w:rsidR="006B4EC6">
              <w:rPr>
                <w:noProof/>
                <w:webHidden/>
              </w:rPr>
              <w:fldChar w:fldCharType="begin"/>
            </w:r>
            <w:r w:rsidR="006B4EC6">
              <w:rPr>
                <w:noProof/>
                <w:webHidden/>
              </w:rPr>
              <w:instrText xml:space="preserve"> PAGEREF _Toc25346416 \h </w:instrText>
            </w:r>
            <w:r w:rsidR="006B4EC6">
              <w:rPr>
                <w:noProof/>
                <w:webHidden/>
              </w:rPr>
            </w:r>
            <w:r w:rsidR="006B4EC6">
              <w:rPr>
                <w:noProof/>
                <w:webHidden/>
              </w:rPr>
              <w:fldChar w:fldCharType="separate"/>
            </w:r>
            <w:r w:rsidR="0048124C">
              <w:rPr>
                <w:noProof/>
                <w:webHidden/>
              </w:rPr>
              <w:t>7</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7" w:history="1">
            <w:r w:rsidR="006B4EC6" w:rsidRPr="007F034F">
              <w:rPr>
                <w:rStyle w:val="Hyperlink"/>
                <w:noProof/>
                <w:lang w:eastAsia="en-GB"/>
              </w:rPr>
              <w:t>2.1.10.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Governor</w:t>
            </w:r>
            <w:r w:rsidR="006B4EC6">
              <w:rPr>
                <w:noProof/>
                <w:webHidden/>
              </w:rPr>
              <w:tab/>
            </w:r>
            <w:r w:rsidR="006B4EC6">
              <w:rPr>
                <w:noProof/>
                <w:webHidden/>
              </w:rPr>
              <w:fldChar w:fldCharType="begin"/>
            </w:r>
            <w:r w:rsidR="006B4EC6">
              <w:rPr>
                <w:noProof/>
                <w:webHidden/>
              </w:rPr>
              <w:instrText xml:space="preserve"> PAGEREF _Toc25346417 \h </w:instrText>
            </w:r>
            <w:r w:rsidR="006B4EC6">
              <w:rPr>
                <w:noProof/>
                <w:webHidden/>
              </w:rPr>
            </w:r>
            <w:r w:rsidR="006B4EC6">
              <w:rPr>
                <w:noProof/>
                <w:webHidden/>
              </w:rPr>
              <w:fldChar w:fldCharType="separate"/>
            </w:r>
            <w:r w:rsidR="0048124C">
              <w:rPr>
                <w:noProof/>
                <w:webHidden/>
              </w:rPr>
              <w:t>8</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8" w:history="1">
            <w:r w:rsidR="006B4EC6" w:rsidRPr="007F034F">
              <w:rPr>
                <w:rStyle w:val="Hyperlink"/>
                <w:noProof/>
                <w:lang w:eastAsia="en-GB"/>
              </w:rPr>
              <w:t>2.1.11.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Flywheel</w:t>
            </w:r>
            <w:r w:rsidR="006B4EC6">
              <w:rPr>
                <w:noProof/>
                <w:webHidden/>
              </w:rPr>
              <w:tab/>
            </w:r>
            <w:r w:rsidR="006B4EC6">
              <w:rPr>
                <w:noProof/>
                <w:webHidden/>
              </w:rPr>
              <w:fldChar w:fldCharType="begin"/>
            </w:r>
            <w:r w:rsidR="006B4EC6">
              <w:rPr>
                <w:noProof/>
                <w:webHidden/>
              </w:rPr>
              <w:instrText xml:space="preserve"> PAGEREF _Toc25346418 \h </w:instrText>
            </w:r>
            <w:r w:rsidR="006B4EC6">
              <w:rPr>
                <w:noProof/>
                <w:webHidden/>
              </w:rPr>
            </w:r>
            <w:r w:rsidR="006B4EC6">
              <w:rPr>
                <w:noProof/>
                <w:webHidden/>
              </w:rPr>
              <w:fldChar w:fldCharType="separate"/>
            </w:r>
            <w:r w:rsidR="0048124C">
              <w:rPr>
                <w:noProof/>
                <w:webHidden/>
              </w:rPr>
              <w:t>8</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19" w:history="1">
            <w:r w:rsidR="006B4EC6" w:rsidRPr="007F034F">
              <w:rPr>
                <w:rStyle w:val="Hyperlink"/>
                <w:noProof/>
                <w:lang w:eastAsia="en-GB"/>
              </w:rPr>
              <w:t>2.1.12.</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Exhaust</w:t>
            </w:r>
            <w:r w:rsidR="006B4EC6" w:rsidRPr="007F034F">
              <w:rPr>
                <w:rStyle w:val="Hyperlink"/>
                <w:noProof/>
                <w:lang w:eastAsia="en-GB"/>
              </w:rPr>
              <w:t xml:space="preserve"> Silencer</w:t>
            </w:r>
            <w:r w:rsidR="006B4EC6">
              <w:rPr>
                <w:noProof/>
                <w:webHidden/>
              </w:rPr>
              <w:tab/>
            </w:r>
            <w:r w:rsidR="006B4EC6">
              <w:rPr>
                <w:noProof/>
                <w:webHidden/>
              </w:rPr>
              <w:fldChar w:fldCharType="begin"/>
            </w:r>
            <w:r w:rsidR="006B4EC6">
              <w:rPr>
                <w:noProof/>
                <w:webHidden/>
              </w:rPr>
              <w:instrText xml:space="preserve"> PAGEREF _Toc25346419 \h </w:instrText>
            </w:r>
            <w:r w:rsidR="006B4EC6">
              <w:rPr>
                <w:noProof/>
                <w:webHidden/>
              </w:rPr>
            </w:r>
            <w:r w:rsidR="006B4EC6">
              <w:rPr>
                <w:noProof/>
                <w:webHidden/>
              </w:rPr>
              <w:fldChar w:fldCharType="separate"/>
            </w:r>
            <w:r w:rsidR="0048124C">
              <w:rPr>
                <w:noProof/>
                <w:webHidden/>
              </w:rPr>
              <w:t>8</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0" w:history="1">
            <w:r w:rsidR="006B4EC6" w:rsidRPr="007F034F">
              <w:rPr>
                <w:rStyle w:val="Hyperlink"/>
                <w:noProof/>
                <w:lang w:eastAsia="en-GB"/>
              </w:rPr>
              <w:t>2.1.13.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Accessories</w:t>
            </w:r>
            <w:r w:rsidR="006B4EC6">
              <w:rPr>
                <w:noProof/>
                <w:webHidden/>
              </w:rPr>
              <w:tab/>
            </w:r>
            <w:r w:rsidR="006B4EC6">
              <w:rPr>
                <w:noProof/>
                <w:webHidden/>
              </w:rPr>
              <w:fldChar w:fldCharType="begin"/>
            </w:r>
            <w:r w:rsidR="006B4EC6">
              <w:rPr>
                <w:noProof/>
                <w:webHidden/>
              </w:rPr>
              <w:instrText xml:space="preserve"> PAGEREF _Toc25346420 \h </w:instrText>
            </w:r>
            <w:r w:rsidR="006B4EC6">
              <w:rPr>
                <w:noProof/>
                <w:webHidden/>
              </w:rPr>
            </w:r>
            <w:r w:rsidR="006B4EC6">
              <w:rPr>
                <w:noProof/>
                <w:webHidden/>
              </w:rPr>
              <w:fldChar w:fldCharType="separate"/>
            </w:r>
            <w:r w:rsidR="0048124C">
              <w:rPr>
                <w:noProof/>
                <w:webHidden/>
              </w:rPr>
              <w:t>8</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1" w:history="1">
            <w:r w:rsidR="006B4EC6" w:rsidRPr="007F034F">
              <w:rPr>
                <w:rStyle w:val="Hyperlink"/>
                <w:noProof/>
                <w:lang w:eastAsia="en-GB"/>
              </w:rPr>
              <w:t>2.1.14.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Exhaust emissions</w:t>
            </w:r>
            <w:r w:rsidR="006B4EC6">
              <w:rPr>
                <w:noProof/>
                <w:webHidden/>
              </w:rPr>
              <w:tab/>
            </w:r>
            <w:r w:rsidR="006B4EC6">
              <w:rPr>
                <w:noProof/>
                <w:webHidden/>
              </w:rPr>
              <w:fldChar w:fldCharType="begin"/>
            </w:r>
            <w:r w:rsidR="006B4EC6">
              <w:rPr>
                <w:noProof/>
                <w:webHidden/>
              </w:rPr>
              <w:instrText xml:space="preserve"> PAGEREF _Toc25346421 \h </w:instrText>
            </w:r>
            <w:r w:rsidR="006B4EC6">
              <w:rPr>
                <w:noProof/>
                <w:webHidden/>
              </w:rPr>
            </w:r>
            <w:r w:rsidR="006B4EC6">
              <w:rPr>
                <w:noProof/>
                <w:webHidden/>
              </w:rPr>
              <w:fldChar w:fldCharType="separate"/>
            </w:r>
            <w:r w:rsidR="0048124C">
              <w:rPr>
                <w:noProof/>
                <w:webHidden/>
              </w:rPr>
              <w:t>8</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22" w:history="1">
            <w:r w:rsidR="006B4EC6" w:rsidRPr="007F034F">
              <w:rPr>
                <w:rStyle w:val="Hyperlink"/>
                <w:noProof/>
                <w:lang w:eastAsia="en-GB"/>
              </w:rPr>
              <w:t>2.2.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Alternator</w:t>
            </w:r>
            <w:r w:rsidR="006B4EC6">
              <w:rPr>
                <w:noProof/>
                <w:webHidden/>
              </w:rPr>
              <w:tab/>
            </w:r>
            <w:r w:rsidR="006B4EC6">
              <w:rPr>
                <w:noProof/>
                <w:webHidden/>
              </w:rPr>
              <w:fldChar w:fldCharType="begin"/>
            </w:r>
            <w:r w:rsidR="006B4EC6">
              <w:rPr>
                <w:noProof/>
                <w:webHidden/>
              </w:rPr>
              <w:instrText xml:space="preserve"> PAGEREF _Toc25346422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3" w:history="1">
            <w:r w:rsidR="006B4EC6" w:rsidRPr="007F034F">
              <w:rPr>
                <w:rStyle w:val="Hyperlink"/>
                <w:noProof/>
                <w:lang w:eastAsia="en-GB"/>
              </w:rPr>
              <w:t>2.2.1.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_Toc25346423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4" w:history="1">
            <w:r w:rsidR="006B4EC6" w:rsidRPr="007F034F">
              <w:rPr>
                <w:rStyle w:val="Hyperlink"/>
                <w:noProof/>
                <w:lang w:eastAsia="en-GB"/>
              </w:rPr>
              <w:t>2.2.2.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Regulation</w:t>
            </w:r>
            <w:r w:rsidR="006B4EC6">
              <w:rPr>
                <w:noProof/>
                <w:webHidden/>
              </w:rPr>
              <w:tab/>
            </w:r>
            <w:r w:rsidR="006B4EC6">
              <w:rPr>
                <w:noProof/>
                <w:webHidden/>
              </w:rPr>
              <w:fldChar w:fldCharType="begin"/>
            </w:r>
            <w:r w:rsidR="006B4EC6">
              <w:rPr>
                <w:noProof/>
                <w:webHidden/>
              </w:rPr>
              <w:instrText xml:space="preserve"> PAGEREF _Toc25346424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5" w:history="1">
            <w:r w:rsidR="006B4EC6" w:rsidRPr="007F034F">
              <w:rPr>
                <w:rStyle w:val="Hyperlink"/>
                <w:noProof/>
                <w:lang w:eastAsia="en-GB"/>
              </w:rPr>
              <w:t>2.2.3.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Performance</w:t>
            </w:r>
            <w:r w:rsidR="006B4EC6">
              <w:rPr>
                <w:noProof/>
                <w:webHidden/>
              </w:rPr>
              <w:tab/>
            </w:r>
            <w:r w:rsidR="006B4EC6">
              <w:rPr>
                <w:noProof/>
                <w:webHidden/>
              </w:rPr>
              <w:fldChar w:fldCharType="begin"/>
            </w:r>
            <w:r w:rsidR="006B4EC6">
              <w:rPr>
                <w:noProof/>
                <w:webHidden/>
              </w:rPr>
              <w:instrText xml:space="preserve"> PAGEREF _Toc25346425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6" w:history="1">
            <w:r w:rsidR="006B4EC6" w:rsidRPr="007F034F">
              <w:rPr>
                <w:rStyle w:val="Hyperlink"/>
                <w:noProof/>
                <w:lang w:eastAsia="en-GB"/>
              </w:rPr>
              <w:t>2.2.4.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Coupling</w:t>
            </w:r>
            <w:r w:rsidR="006B4EC6">
              <w:rPr>
                <w:noProof/>
                <w:webHidden/>
              </w:rPr>
              <w:tab/>
            </w:r>
            <w:r w:rsidR="006B4EC6">
              <w:rPr>
                <w:noProof/>
                <w:webHidden/>
              </w:rPr>
              <w:fldChar w:fldCharType="begin"/>
            </w:r>
            <w:r w:rsidR="006B4EC6">
              <w:rPr>
                <w:noProof/>
                <w:webHidden/>
              </w:rPr>
              <w:instrText xml:space="preserve"> PAGEREF _Toc25346426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27" w:history="1">
            <w:r w:rsidR="006B4EC6" w:rsidRPr="007F034F">
              <w:rPr>
                <w:rStyle w:val="Hyperlink"/>
                <w:noProof/>
                <w:lang w:eastAsia="en-GB"/>
              </w:rPr>
              <w:t>2.3.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Switchboard</w:t>
            </w:r>
            <w:r w:rsidR="006B4EC6">
              <w:rPr>
                <w:noProof/>
                <w:webHidden/>
              </w:rPr>
              <w:tab/>
            </w:r>
            <w:r w:rsidR="006B4EC6">
              <w:rPr>
                <w:noProof/>
                <w:webHidden/>
              </w:rPr>
              <w:fldChar w:fldCharType="begin"/>
            </w:r>
            <w:r w:rsidR="006B4EC6">
              <w:rPr>
                <w:noProof/>
                <w:webHidden/>
              </w:rPr>
              <w:instrText xml:space="preserve"> PAGEREF _Toc25346427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8" w:history="1">
            <w:r w:rsidR="006B4EC6" w:rsidRPr="007F034F">
              <w:rPr>
                <w:rStyle w:val="Hyperlink"/>
                <w:noProof/>
                <w:lang w:eastAsia="en-GB"/>
              </w:rPr>
              <w:t>2.3.1.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_Toc25346428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29" w:history="1">
            <w:r w:rsidR="006B4EC6" w:rsidRPr="007F034F">
              <w:rPr>
                <w:rStyle w:val="Hyperlink"/>
                <w:noProof/>
                <w:lang w:eastAsia="en-GB"/>
              </w:rPr>
              <w:t>2.3.2.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Construction</w:t>
            </w:r>
            <w:r w:rsidR="006B4EC6">
              <w:rPr>
                <w:noProof/>
                <w:webHidden/>
              </w:rPr>
              <w:tab/>
            </w:r>
            <w:r w:rsidR="006B4EC6">
              <w:rPr>
                <w:noProof/>
                <w:webHidden/>
              </w:rPr>
              <w:fldChar w:fldCharType="begin"/>
            </w:r>
            <w:r w:rsidR="006B4EC6">
              <w:rPr>
                <w:noProof/>
                <w:webHidden/>
              </w:rPr>
              <w:instrText xml:space="preserve"> PAGEREF _Toc25346429 \h </w:instrText>
            </w:r>
            <w:r w:rsidR="006B4EC6">
              <w:rPr>
                <w:noProof/>
                <w:webHidden/>
              </w:rPr>
            </w:r>
            <w:r w:rsidR="006B4EC6">
              <w:rPr>
                <w:noProof/>
                <w:webHidden/>
              </w:rPr>
              <w:fldChar w:fldCharType="separate"/>
            </w:r>
            <w:r w:rsidR="0048124C">
              <w:rPr>
                <w:noProof/>
                <w:webHidden/>
              </w:rPr>
              <w:t>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0" w:history="1">
            <w:r w:rsidR="006B4EC6" w:rsidRPr="007F034F">
              <w:rPr>
                <w:rStyle w:val="Hyperlink"/>
                <w:noProof/>
                <w:lang w:eastAsia="en-GB"/>
              </w:rPr>
              <w:t>2.3.3.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Protection and Alarm Devices</w:t>
            </w:r>
            <w:r w:rsidR="006B4EC6">
              <w:rPr>
                <w:noProof/>
                <w:webHidden/>
              </w:rPr>
              <w:tab/>
            </w:r>
            <w:r w:rsidR="006B4EC6">
              <w:rPr>
                <w:noProof/>
                <w:webHidden/>
              </w:rPr>
              <w:fldChar w:fldCharType="begin"/>
            </w:r>
            <w:r w:rsidR="006B4EC6">
              <w:rPr>
                <w:noProof/>
                <w:webHidden/>
              </w:rPr>
              <w:instrText xml:space="preserve"> PAGEREF _Toc25346430 \h </w:instrText>
            </w:r>
            <w:r w:rsidR="006B4EC6">
              <w:rPr>
                <w:noProof/>
                <w:webHidden/>
              </w:rPr>
            </w:r>
            <w:r w:rsidR="006B4EC6">
              <w:rPr>
                <w:noProof/>
                <w:webHidden/>
              </w:rPr>
              <w:fldChar w:fldCharType="separate"/>
            </w:r>
            <w:r w:rsidR="0048124C">
              <w:rPr>
                <w:noProof/>
                <w:webHidden/>
              </w:rPr>
              <w:t>10</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1" w:history="1">
            <w:r w:rsidR="006B4EC6" w:rsidRPr="007F034F">
              <w:rPr>
                <w:rStyle w:val="Hyperlink"/>
                <w:noProof/>
                <w:lang w:eastAsia="en-GB"/>
              </w:rPr>
              <w:t>2.3.4.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Modular Generator Set controller</w:t>
            </w:r>
            <w:r w:rsidR="006B4EC6">
              <w:rPr>
                <w:noProof/>
                <w:webHidden/>
              </w:rPr>
              <w:tab/>
            </w:r>
            <w:r w:rsidR="006B4EC6">
              <w:rPr>
                <w:noProof/>
                <w:webHidden/>
              </w:rPr>
              <w:fldChar w:fldCharType="begin"/>
            </w:r>
            <w:r w:rsidR="006B4EC6">
              <w:rPr>
                <w:noProof/>
                <w:webHidden/>
              </w:rPr>
              <w:instrText xml:space="preserve"> PAGEREF _Toc25346431 \h </w:instrText>
            </w:r>
            <w:r w:rsidR="006B4EC6">
              <w:rPr>
                <w:noProof/>
                <w:webHidden/>
              </w:rPr>
            </w:r>
            <w:r w:rsidR="006B4EC6">
              <w:rPr>
                <w:noProof/>
                <w:webHidden/>
              </w:rPr>
              <w:fldChar w:fldCharType="separate"/>
            </w:r>
            <w:r w:rsidR="0048124C">
              <w:rPr>
                <w:noProof/>
                <w:webHidden/>
              </w:rPr>
              <w:t>11</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2" w:history="1">
            <w:r w:rsidR="006B4EC6" w:rsidRPr="007F034F">
              <w:rPr>
                <w:rStyle w:val="Hyperlink"/>
                <w:noProof/>
                <w:lang w:eastAsia="en-GB"/>
              </w:rPr>
              <w:t>2.3.5.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Manual Starting</w:t>
            </w:r>
            <w:r w:rsidR="006B4EC6">
              <w:rPr>
                <w:noProof/>
                <w:webHidden/>
              </w:rPr>
              <w:tab/>
            </w:r>
            <w:r w:rsidR="006B4EC6">
              <w:rPr>
                <w:noProof/>
                <w:webHidden/>
              </w:rPr>
              <w:fldChar w:fldCharType="begin"/>
            </w:r>
            <w:r w:rsidR="006B4EC6">
              <w:rPr>
                <w:noProof/>
                <w:webHidden/>
              </w:rPr>
              <w:instrText xml:space="preserve"> PAGEREF _Toc25346432 \h </w:instrText>
            </w:r>
            <w:r w:rsidR="006B4EC6">
              <w:rPr>
                <w:noProof/>
                <w:webHidden/>
              </w:rPr>
            </w:r>
            <w:r w:rsidR="006B4EC6">
              <w:rPr>
                <w:noProof/>
                <w:webHidden/>
              </w:rPr>
              <w:fldChar w:fldCharType="separate"/>
            </w:r>
            <w:r w:rsidR="0048124C">
              <w:rPr>
                <w:noProof/>
                <w:webHidden/>
              </w:rPr>
              <w:t>14</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3" w:history="1">
            <w:r w:rsidR="006B4EC6" w:rsidRPr="007F034F">
              <w:rPr>
                <w:rStyle w:val="Hyperlink"/>
                <w:noProof/>
                <w:lang w:eastAsia="en-GB"/>
              </w:rPr>
              <w:t>2.3.6.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Battery Charging Equipment</w:t>
            </w:r>
            <w:r w:rsidR="006B4EC6">
              <w:rPr>
                <w:noProof/>
                <w:webHidden/>
              </w:rPr>
              <w:tab/>
            </w:r>
            <w:r w:rsidR="006B4EC6">
              <w:rPr>
                <w:noProof/>
                <w:webHidden/>
              </w:rPr>
              <w:fldChar w:fldCharType="begin"/>
            </w:r>
            <w:r w:rsidR="006B4EC6">
              <w:rPr>
                <w:noProof/>
                <w:webHidden/>
              </w:rPr>
              <w:instrText xml:space="preserve"> PAGEREF _Toc25346433 \h </w:instrText>
            </w:r>
            <w:r w:rsidR="006B4EC6">
              <w:rPr>
                <w:noProof/>
                <w:webHidden/>
              </w:rPr>
            </w:r>
            <w:r w:rsidR="006B4EC6">
              <w:rPr>
                <w:noProof/>
                <w:webHidden/>
              </w:rPr>
              <w:fldChar w:fldCharType="separate"/>
            </w:r>
            <w:r w:rsidR="0048124C">
              <w:rPr>
                <w:noProof/>
                <w:webHidden/>
              </w:rPr>
              <w:t>14</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4" w:history="1">
            <w:r w:rsidR="006B4EC6" w:rsidRPr="007F034F">
              <w:rPr>
                <w:rStyle w:val="Hyperlink"/>
                <w:noProof/>
                <w:lang w:eastAsia="en-GB"/>
              </w:rPr>
              <w:t>2.3.7.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Switchboard Instruments</w:t>
            </w:r>
            <w:r w:rsidR="006B4EC6">
              <w:rPr>
                <w:noProof/>
                <w:webHidden/>
              </w:rPr>
              <w:tab/>
            </w:r>
            <w:r w:rsidR="006B4EC6">
              <w:rPr>
                <w:noProof/>
                <w:webHidden/>
              </w:rPr>
              <w:fldChar w:fldCharType="begin"/>
            </w:r>
            <w:r w:rsidR="006B4EC6">
              <w:rPr>
                <w:noProof/>
                <w:webHidden/>
              </w:rPr>
              <w:instrText xml:space="preserve"> PAGEREF _Toc25346434 \h </w:instrText>
            </w:r>
            <w:r w:rsidR="006B4EC6">
              <w:rPr>
                <w:noProof/>
                <w:webHidden/>
              </w:rPr>
            </w:r>
            <w:r w:rsidR="006B4EC6">
              <w:rPr>
                <w:noProof/>
                <w:webHidden/>
              </w:rPr>
              <w:fldChar w:fldCharType="separate"/>
            </w:r>
            <w:r w:rsidR="0048124C">
              <w:rPr>
                <w:noProof/>
                <w:webHidden/>
              </w:rPr>
              <w:t>15</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5" w:history="1">
            <w:r w:rsidR="006B4EC6" w:rsidRPr="007F034F">
              <w:rPr>
                <w:rStyle w:val="Hyperlink"/>
                <w:noProof/>
                <w:lang w:eastAsia="en-GB"/>
              </w:rPr>
              <w:t>2.3.8.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Marking</w:t>
            </w:r>
            <w:r w:rsidR="006B4EC6">
              <w:rPr>
                <w:noProof/>
                <w:webHidden/>
              </w:rPr>
              <w:tab/>
            </w:r>
            <w:r w:rsidR="006B4EC6">
              <w:rPr>
                <w:noProof/>
                <w:webHidden/>
              </w:rPr>
              <w:fldChar w:fldCharType="begin"/>
            </w:r>
            <w:r w:rsidR="006B4EC6">
              <w:rPr>
                <w:noProof/>
                <w:webHidden/>
              </w:rPr>
              <w:instrText xml:space="preserve"> PAGEREF _Toc25346435 \h </w:instrText>
            </w:r>
            <w:r w:rsidR="006B4EC6">
              <w:rPr>
                <w:noProof/>
                <w:webHidden/>
              </w:rPr>
            </w:r>
            <w:r w:rsidR="006B4EC6">
              <w:rPr>
                <w:noProof/>
                <w:webHidden/>
              </w:rPr>
              <w:fldChar w:fldCharType="separate"/>
            </w:r>
            <w:r w:rsidR="0048124C">
              <w:rPr>
                <w:noProof/>
                <w:webHidden/>
              </w:rPr>
              <w:t>15</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6" w:history="1">
            <w:r w:rsidR="006B4EC6" w:rsidRPr="007F034F">
              <w:rPr>
                <w:rStyle w:val="Hyperlink"/>
                <w:noProof/>
                <w:lang w:eastAsia="en-GB"/>
              </w:rPr>
              <w:t>2.3.9.</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Earthing</w:t>
            </w:r>
            <w:r w:rsidR="006B4EC6">
              <w:rPr>
                <w:noProof/>
                <w:webHidden/>
              </w:rPr>
              <w:tab/>
            </w:r>
            <w:r w:rsidR="006B4EC6">
              <w:rPr>
                <w:noProof/>
                <w:webHidden/>
              </w:rPr>
              <w:fldChar w:fldCharType="begin"/>
            </w:r>
            <w:r w:rsidR="006B4EC6">
              <w:rPr>
                <w:noProof/>
                <w:webHidden/>
              </w:rPr>
              <w:instrText xml:space="preserve"> PAGEREF _Toc25346436 \h </w:instrText>
            </w:r>
            <w:r w:rsidR="006B4EC6">
              <w:rPr>
                <w:noProof/>
                <w:webHidden/>
              </w:rPr>
            </w:r>
            <w:r w:rsidR="006B4EC6">
              <w:rPr>
                <w:noProof/>
                <w:webHidden/>
              </w:rPr>
              <w:fldChar w:fldCharType="separate"/>
            </w:r>
            <w:r w:rsidR="0048124C">
              <w:rPr>
                <w:noProof/>
                <w:webHidden/>
              </w:rPr>
              <w:t>15</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7" w:history="1">
            <w:r w:rsidR="006B4EC6" w:rsidRPr="007F034F">
              <w:rPr>
                <w:rStyle w:val="Hyperlink"/>
                <w:noProof/>
                <w:lang w:eastAsia="en-GB"/>
              </w:rPr>
              <w:t>2.3.10.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Operation Selector Switch</w:t>
            </w:r>
            <w:r w:rsidR="006B4EC6">
              <w:rPr>
                <w:noProof/>
                <w:webHidden/>
              </w:rPr>
              <w:tab/>
            </w:r>
            <w:r w:rsidR="006B4EC6">
              <w:rPr>
                <w:noProof/>
                <w:webHidden/>
              </w:rPr>
              <w:fldChar w:fldCharType="begin"/>
            </w:r>
            <w:r w:rsidR="006B4EC6">
              <w:rPr>
                <w:noProof/>
                <w:webHidden/>
              </w:rPr>
              <w:instrText xml:space="preserve"> PAGEREF _Toc25346437 \h </w:instrText>
            </w:r>
            <w:r w:rsidR="006B4EC6">
              <w:rPr>
                <w:noProof/>
                <w:webHidden/>
              </w:rPr>
            </w:r>
            <w:r w:rsidR="006B4EC6">
              <w:rPr>
                <w:noProof/>
                <w:webHidden/>
              </w:rPr>
              <w:fldChar w:fldCharType="separate"/>
            </w:r>
            <w:r w:rsidR="0048124C">
              <w:rPr>
                <w:noProof/>
                <w:webHidden/>
              </w:rPr>
              <w:t>15</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8" w:history="1">
            <w:r w:rsidR="006B4EC6" w:rsidRPr="007F034F">
              <w:rPr>
                <w:rStyle w:val="Hyperlink"/>
                <w:noProof/>
                <w:lang w:eastAsia="en-GB"/>
              </w:rPr>
              <w:t>2.3.11.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Automatic Change-over System</w:t>
            </w:r>
            <w:r w:rsidR="006B4EC6">
              <w:rPr>
                <w:noProof/>
                <w:webHidden/>
              </w:rPr>
              <w:tab/>
            </w:r>
            <w:r w:rsidR="006B4EC6">
              <w:rPr>
                <w:noProof/>
                <w:webHidden/>
              </w:rPr>
              <w:fldChar w:fldCharType="begin"/>
            </w:r>
            <w:r w:rsidR="006B4EC6">
              <w:rPr>
                <w:noProof/>
                <w:webHidden/>
              </w:rPr>
              <w:instrText xml:space="preserve"> PAGEREF _Toc25346438 \h </w:instrText>
            </w:r>
            <w:r w:rsidR="006B4EC6">
              <w:rPr>
                <w:noProof/>
                <w:webHidden/>
              </w:rPr>
            </w:r>
            <w:r w:rsidR="006B4EC6">
              <w:rPr>
                <w:noProof/>
                <w:webHidden/>
              </w:rPr>
              <w:fldChar w:fldCharType="separate"/>
            </w:r>
            <w:r w:rsidR="0048124C">
              <w:rPr>
                <w:noProof/>
                <w:webHidden/>
              </w:rPr>
              <w:t>15</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39" w:history="1">
            <w:r w:rsidR="006B4EC6" w:rsidRPr="007F034F">
              <w:rPr>
                <w:rStyle w:val="Hyperlink"/>
                <w:noProof/>
                <w:lang w:eastAsia="en-GB"/>
              </w:rPr>
              <w:t>2.3.12.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By-pass Switch and Main Isolator</w:t>
            </w:r>
            <w:r w:rsidR="006B4EC6">
              <w:rPr>
                <w:noProof/>
                <w:webHidden/>
              </w:rPr>
              <w:tab/>
            </w:r>
            <w:r w:rsidR="006B4EC6">
              <w:rPr>
                <w:noProof/>
                <w:webHidden/>
              </w:rPr>
              <w:fldChar w:fldCharType="begin"/>
            </w:r>
            <w:r w:rsidR="006B4EC6">
              <w:rPr>
                <w:noProof/>
                <w:webHidden/>
              </w:rPr>
              <w:instrText xml:space="preserve"> PAGEREF _Toc25346439 \h </w:instrText>
            </w:r>
            <w:r w:rsidR="006B4EC6">
              <w:rPr>
                <w:noProof/>
                <w:webHidden/>
              </w:rPr>
            </w:r>
            <w:r w:rsidR="006B4EC6">
              <w:rPr>
                <w:noProof/>
                <w:webHidden/>
              </w:rPr>
              <w:fldChar w:fldCharType="separate"/>
            </w:r>
            <w:r w:rsidR="0048124C">
              <w:rPr>
                <w:noProof/>
                <w:webHidden/>
              </w:rPr>
              <w:t>16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40" w:history="1">
            <w:r w:rsidR="006B4EC6" w:rsidRPr="007F034F">
              <w:rPr>
                <w:rStyle w:val="Hyperlink"/>
                <w:noProof/>
                <w:lang w:eastAsia="en-GB"/>
              </w:rPr>
              <w:t>2.3.13.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Start Delay</w:t>
            </w:r>
            <w:r w:rsidR="006B4EC6">
              <w:rPr>
                <w:noProof/>
                <w:webHidden/>
              </w:rPr>
              <w:tab/>
            </w:r>
            <w:r w:rsidR="006B4EC6">
              <w:rPr>
                <w:noProof/>
                <w:webHidden/>
              </w:rPr>
              <w:fldChar w:fldCharType="begin"/>
            </w:r>
            <w:r w:rsidR="006B4EC6">
              <w:rPr>
                <w:noProof/>
                <w:webHidden/>
              </w:rPr>
              <w:instrText xml:space="preserve"> PAGEREF _Toc25346440 \h </w:instrText>
            </w:r>
            <w:r w:rsidR="006B4EC6">
              <w:rPr>
                <w:noProof/>
                <w:webHidden/>
              </w:rPr>
            </w:r>
            <w:r w:rsidR="006B4EC6">
              <w:rPr>
                <w:noProof/>
                <w:webHidden/>
              </w:rPr>
              <w:fldChar w:fldCharType="separate"/>
            </w:r>
            <w:r w:rsidR="0048124C">
              <w:rPr>
                <w:noProof/>
                <w:webHidden/>
              </w:rPr>
              <w:t>16</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41" w:history="1">
            <w:r w:rsidR="006B4EC6" w:rsidRPr="007F034F">
              <w:rPr>
                <w:rStyle w:val="Hyperlink"/>
                <w:noProof/>
                <w:lang w:eastAsia="en-GB"/>
              </w:rPr>
              <w:t>2.3.14.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Stop Delay</w:t>
            </w:r>
            <w:r w:rsidR="006B4EC6">
              <w:rPr>
                <w:noProof/>
                <w:webHidden/>
              </w:rPr>
              <w:tab/>
            </w:r>
            <w:r w:rsidR="006B4EC6">
              <w:rPr>
                <w:noProof/>
                <w:webHidden/>
              </w:rPr>
              <w:fldChar w:fldCharType="begin"/>
            </w:r>
            <w:r w:rsidR="006B4EC6">
              <w:rPr>
                <w:noProof/>
                <w:webHidden/>
              </w:rPr>
              <w:instrText xml:space="preserve"> PAGEREF _Toc25346441 \h </w:instrText>
            </w:r>
            <w:r w:rsidR="006B4EC6">
              <w:rPr>
                <w:noProof/>
                <w:webHidden/>
              </w:rPr>
            </w:r>
            <w:r w:rsidR="006B4EC6">
              <w:rPr>
                <w:noProof/>
                <w:webHidden/>
              </w:rPr>
              <w:fldChar w:fldCharType="separate"/>
            </w:r>
            <w:r w:rsidR="0048124C">
              <w:rPr>
                <w:noProof/>
                <w:webHidden/>
              </w:rPr>
              <w:t>16</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2" w:history="1">
            <w:r w:rsidR="006B4EC6" w:rsidRPr="007F034F">
              <w:rPr>
                <w:rStyle w:val="Hyperlink"/>
                <w:noProof/>
                <w:lang w:eastAsia="en-GB"/>
              </w:rPr>
              <w:t>2.4.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Installation</w:t>
            </w:r>
            <w:r w:rsidR="006B4EC6">
              <w:rPr>
                <w:noProof/>
                <w:webHidden/>
              </w:rPr>
              <w:tab/>
            </w:r>
            <w:r w:rsidR="006B4EC6">
              <w:rPr>
                <w:noProof/>
                <w:webHidden/>
              </w:rPr>
              <w:fldChar w:fldCharType="begin"/>
            </w:r>
            <w:r w:rsidR="006B4EC6">
              <w:rPr>
                <w:noProof/>
                <w:webHidden/>
              </w:rPr>
              <w:instrText xml:space="preserve"> PAGEREF _Toc25346442 \h </w:instrText>
            </w:r>
            <w:r w:rsidR="006B4EC6">
              <w:rPr>
                <w:noProof/>
                <w:webHidden/>
              </w:rPr>
            </w:r>
            <w:r w:rsidR="006B4EC6">
              <w:rPr>
                <w:noProof/>
                <w:webHidden/>
              </w:rPr>
              <w:fldChar w:fldCharType="separate"/>
            </w:r>
            <w:r w:rsidR="0048124C">
              <w:rPr>
                <w:noProof/>
                <w:webHidden/>
              </w:rPr>
              <w:t>16</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3" w:history="1">
            <w:r w:rsidR="006B4EC6" w:rsidRPr="007F034F">
              <w:rPr>
                <w:rStyle w:val="Hyperlink"/>
                <w:noProof/>
                <w:lang w:eastAsia="en-GB"/>
              </w:rPr>
              <w:t>2.5.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Warning Notices</w:t>
            </w:r>
            <w:r w:rsidR="006B4EC6">
              <w:rPr>
                <w:noProof/>
                <w:webHidden/>
              </w:rPr>
              <w:tab/>
            </w:r>
            <w:r w:rsidR="006B4EC6">
              <w:rPr>
                <w:noProof/>
                <w:webHidden/>
              </w:rPr>
              <w:fldChar w:fldCharType="begin"/>
            </w:r>
            <w:r w:rsidR="006B4EC6">
              <w:rPr>
                <w:noProof/>
                <w:webHidden/>
              </w:rPr>
              <w:instrText xml:space="preserve"> PAGEREF _Toc25346443 \h </w:instrText>
            </w:r>
            <w:r w:rsidR="006B4EC6">
              <w:rPr>
                <w:noProof/>
                <w:webHidden/>
              </w:rPr>
            </w:r>
            <w:r w:rsidR="006B4EC6">
              <w:rPr>
                <w:noProof/>
                <w:webHidden/>
              </w:rPr>
              <w:fldChar w:fldCharType="separate"/>
            </w:r>
            <w:r w:rsidR="0048124C">
              <w:rPr>
                <w:noProof/>
                <w:webHidden/>
              </w:rPr>
              <w:t>16</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4" w:history="1">
            <w:r w:rsidR="006B4EC6" w:rsidRPr="007F034F">
              <w:rPr>
                <w:rStyle w:val="Hyperlink"/>
                <w:noProof/>
                <w:lang w:eastAsia="en-GB"/>
              </w:rPr>
              <w:t>2.6.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Construction</w:t>
            </w:r>
            <w:r w:rsidR="006B4EC6">
              <w:rPr>
                <w:noProof/>
                <w:webHidden/>
              </w:rPr>
              <w:tab/>
            </w:r>
            <w:r w:rsidR="006B4EC6">
              <w:rPr>
                <w:noProof/>
                <w:webHidden/>
              </w:rPr>
              <w:fldChar w:fldCharType="begin"/>
            </w:r>
            <w:r w:rsidR="006B4EC6">
              <w:rPr>
                <w:noProof/>
                <w:webHidden/>
              </w:rPr>
              <w:instrText xml:space="preserve"> PAGEREF _Toc25346444 \h </w:instrText>
            </w:r>
            <w:r w:rsidR="006B4EC6">
              <w:rPr>
                <w:noProof/>
                <w:webHidden/>
              </w:rPr>
            </w:r>
            <w:r w:rsidR="006B4EC6">
              <w:rPr>
                <w:noProof/>
                <w:webHidden/>
              </w:rPr>
              <w:fldChar w:fldCharType="separate"/>
            </w:r>
            <w:r w:rsidR="0048124C">
              <w:rPr>
                <w:noProof/>
                <w:webHidden/>
              </w:rPr>
              <w:t>17</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5" w:history="1">
            <w:r w:rsidR="006B4EC6" w:rsidRPr="007F034F">
              <w:rPr>
                <w:rStyle w:val="Hyperlink"/>
                <w:noProof/>
                <w:lang w:eastAsia="en-GB"/>
              </w:rPr>
              <w:t>2.7.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Operation</w:t>
            </w:r>
            <w:r w:rsidR="006B4EC6">
              <w:rPr>
                <w:noProof/>
                <w:webHidden/>
              </w:rPr>
              <w:tab/>
            </w:r>
            <w:r w:rsidR="006B4EC6">
              <w:rPr>
                <w:noProof/>
                <w:webHidden/>
              </w:rPr>
              <w:fldChar w:fldCharType="begin"/>
            </w:r>
            <w:r w:rsidR="006B4EC6">
              <w:rPr>
                <w:noProof/>
                <w:webHidden/>
              </w:rPr>
              <w:instrText xml:space="preserve"> PAGEREF _Toc25346445 \h </w:instrText>
            </w:r>
            <w:r w:rsidR="006B4EC6">
              <w:rPr>
                <w:noProof/>
                <w:webHidden/>
              </w:rPr>
            </w:r>
            <w:r w:rsidR="006B4EC6">
              <w:rPr>
                <w:noProof/>
                <w:webHidden/>
              </w:rPr>
              <w:fldChar w:fldCharType="separate"/>
            </w:r>
            <w:r w:rsidR="0048124C">
              <w:rPr>
                <w:noProof/>
                <w:webHidden/>
              </w:rPr>
              <w:t>17</w:t>
            </w:r>
            <w:r w:rsidR="006B4EC6">
              <w:rPr>
                <w:noProof/>
                <w:webHidden/>
              </w:rPr>
              <w:fldChar w:fldCharType="end"/>
            </w:r>
          </w:hyperlink>
        </w:p>
        <w:p w:rsidR="006B4EC6" w:rsidRPr="00296553" w:rsidRDefault="00221039" w:rsidP="00E227C5">
          <w:pPr>
            <w:pStyle w:val="TOC1"/>
            <w:tabs>
              <w:tab w:val="clear" w:pos="400"/>
            </w:tabs>
            <w:rPr>
              <w:rFonts w:asciiTheme="minorHAnsi" w:eastAsiaTheme="minorEastAsia" w:hAnsiTheme="minorHAnsi" w:cstheme="minorBidi"/>
              <w:sz w:val="22"/>
              <w:szCs w:val="22"/>
              <w:lang w:val="en-ZA" w:eastAsia="en-ZA"/>
            </w:rPr>
          </w:pPr>
          <w:hyperlink w:anchor="_Toc25346446" w:history="1">
            <w:r w:rsidR="006B4EC6" w:rsidRPr="00296553">
              <w:rPr>
                <w:rStyle w:val="Hyperlink"/>
                <w:b/>
                <w:bCs/>
              </w:rPr>
              <w:t>3.</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3 – TECHNICAL SPECIFICATION</w:t>
            </w:r>
            <w:r w:rsidR="006B4EC6" w:rsidRPr="00296553">
              <w:rPr>
                <w:webHidden/>
              </w:rPr>
              <w:tab/>
            </w:r>
            <w:r w:rsidR="006B4EC6" w:rsidRPr="00296553">
              <w:rPr>
                <w:webHidden/>
              </w:rPr>
              <w:fldChar w:fldCharType="begin"/>
            </w:r>
            <w:r w:rsidR="006B4EC6" w:rsidRPr="00296553">
              <w:rPr>
                <w:webHidden/>
              </w:rPr>
              <w:instrText xml:space="preserve"> PAGEREF _Toc25346446 \h </w:instrText>
            </w:r>
            <w:r w:rsidR="006B4EC6" w:rsidRPr="00296553">
              <w:rPr>
                <w:webHidden/>
              </w:rPr>
            </w:r>
            <w:r w:rsidR="006B4EC6" w:rsidRPr="00296553">
              <w:rPr>
                <w:webHidden/>
              </w:rPr>
              <w:fldChar w:fldCharType="separate"/>
            </w:r>
            <w:r w:rsidR="0048124C">
              <w:rPr>
                <w:webHidden/>
              </w:rPr>
              <w:t>19</w:t>
            </w:r>
            <w:r w:rsidR="006B4EC6" w:rsidRPr="00296553">
              <w:rPr>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7" w:history="1">
            <w:r w:rsidR="006B4EC6" w:rsidRPr="007F034F">
              <w:rPr>
                <w:rStyle w:val="Hyperlink"/>
                <w:noProof/>
                <w:lang w:eastAsia="en-GB"/>
              </w:rPr>
              <w:t>3.1.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_Toc25346447 \h </w:instrText>
            </w:r>
            <w:r w:rsidR="006B4EC6">
              <w:rPr>
                <w:noProof/>
                <w:webHidden/>
              </w:rPr>
            </w:r>
            <w:r w:rsidR="006B4EC6">
              <w:rPr>
                <w:noProof/>
                <w:webHidden/>
              </w:rPr>
              <w:fldChar w:fldCharType="separate"/>
            </w:r>
            <w:r w:rsidR="0048124C">
              <w:rPr>
                <w:noProof/>
                <w:webHidden/>
              </w:rPr>
              <w:t>19</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8" w:history="1">
            <w:r w:rsidR="006B4EC6" w:rsidRPr="007F034F">
              <w:rPr>
                <w:rStyle w:val="Hyperlink"/>
                <w:noProof/>
                <w:lang w:eastAsia="en-GB"/>
              </w:rPr>
              <w:t>3.2.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Site Information and Conditions</w:t>
            </w:r>
            <w:r w:rsidR="006B4EC6">
              <w:rPr>
                <w:noProof/>
                <w:webHidden/>
              </w:rPr>
              <w:tab/>
            </w:r>
            <w:r w:rsidR="006B4EC6">
              <w:rPr>
                <w:noProof/>
                <w:webHidden/>
              </w:rPr>
              <w:fldChar w:fldCharType="begin"/>
            </w:r>
            <w:r w:rsidR="006B4EC6">
              <w:rPr>
                <w:noProof/>
                <w:webHidden/>
              </w:rPr>
              <w:instrText xml:space="preserve"> PAGEREF _Toc25346448 \h </w:instrText>
            </w:r>
            <w:r w:rsidR="006B4EC6">
              <w:rPr>
                <w:noProof/>
                <w:webHidden/>
              </w:rPr>
            </w:r>
            <w:r w:rsidR="006B4EC6">
              <w:rPr>
                <w:noProof/>
                <w:webHidden/>
              </w:rPr>
              <w:fldChar w:fldCharType="separate"/>
            </w:r>
            <w:r w:rsidR="0048124C">
              <w:rPr>
                <w:noProof/>
                <w:webHidden/>
              </w:rPr>
              <w:t>19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49" w:history="1">
            <w:r w:rsidR="006B4EC6" w:rsidRPr="007F034F">
              <w:rPr>
                <w:rStyle w:val="Hyperlink"/>
                <w:noProof/>
                <w:lang w:eastAsia="en-GB"/>
              </w:rPr>
              <w:t>3.2.1.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Location</w:t>
            </w:r>
            <w:r w:rsidR="006B4EC6">
              <w:rPr>
                <w:noProof/>
                <w:webHidden/>
              </w:rPr>
              <w:tab/>
            </w:r>
            <w:r w:rsidR="006B4EC6">
              <w:rPr>
                <w:noProof/>
                <w:webHidden/>
              </w:rPr>
              <w:fldChar w:fldCharType="begin"/>
            </w:r>
            <w:r w:rsidR="006B4EC6">
              <w:rPr>
                <w:noProof/>
                <w:webHidden/>
              </w:rPr>
              <w:instrText xml:space="preserve"> PAGEREF _Toc25346449 \h </w:instrText>
            </w:r>
            <w:r w:rsidR="006B4EC6">
              <w:rPr>
                <w:noProof/>
                <w:webHidden/>
              </w:rPr>
            </w:r>
            <w:r w:rsidR="006B4EC6">
              <w:rPr>
                <w:noProof/>
                <w:webHidden/>
              </w:rPr>
              <w:fldChar w:fldCharType="separate"/>
            </w:r>
            <w:r w:rsidR="0048124C">
              <w:rPr>
                <w:noProof/>
                <w:webHidden/>
              </w:rPr>
              <w:t>19</w:t>
            </w:r>
            <w:r w:rsidR="006B4EC6">
              <w:rPr>
                <w:noProof/>
                <w:webHidden/>
              </w:rPr>
              <w:fldChar w:fldCharType="end"/>
            </w:r>
          </w:hyperlink>
        </w:p>
        <w:p w:rsidR="006B4EC6" w:rsidRDefault="00221039" w:rsidP="00676BA8">
          <w:pPr>
            <w:pStyle w:val="TOC3"/>
            <w:tabs>
              <w:tab w:val="left" w:pos="799"/>
            </w:tabs>
            <w:rPr>
              <w:rFonts w:asciiTheme="minorHAnsi" w:eastAsiaTheme="minorEastAsia" w:hAnsiTheme="minorHAnsi" w:cstheme="minorBidi"/>
              <w:noProof/>
              <w:sz w:val="22"/>
              <w:szCs w:val="22"/>
              <w:lang w:val="en-ZA" w:eastAsia="en-ZA"/>
            </w:rPr>
          </w:pPr>
          <w:hyperlink w:anchor="_Toc25346450" w:history="1">
            <w:r w:rsidR="006B4EC6" w:rsidRPr="007F034F">
              <w:rPr>
                <w:rStyle w:val="Hyperlink"/>
                <w:noProof/>
                <w:lang w:eastAsia="en-GB"/>
              </w:rPr>
              <w:t>3.2.2.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Site Conditions</w:t>
            </w:r>
            <w:r w:rsidR="006B4EC6">
              <w:rPr>
                <w:noProof/>
                <w:webHidden/>
              </w:rPr>
              <w:tab/>
            </w:r>
            <w:r w:rsidR="006B4EC6">
              <w:rPr>
                <w:noProof/>
                <w:webHidden/>
              </w:rPr>
              <w:fldChar w:fldCharType="begin"/>
            </w:r>
            <w:r w:rsidR="006B4EC6">
              <w:rPr>
                <w:noProof/>
                <w:webHidden/>
              </w:rPr>
              <w:instrText xml:space="preserve"> PAGEREF _Toc25346450 \h </w:instrText>
            </w:r>
            <w:r w:rsidR="006B4EC6">
              <w:rPr>
                <w:noProof/>
                <w:webHidden/>
              </w:rPr>
            </w:r>
            <w:r w:rsidR="006B4EC6">
              <w:rPr>
                <w:noProof/>
                <w:webHidden/>
              </w:rPr>
              <w:fldChar w:fldCharType="separate"/>
            </w:r>
            <w:r w:rsidR="0048124C">
              <w:rPr>
                <w:noProof/>
                <w:webHidden/>
              </w:rPr>
              <w:t>19</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1" w:history="1">
            <w:r w:rsidR="006B4EC6" w:rsidRPr="007F034F">
              <w:rPr>
                <w:rStyle w:val="Hyperlink"/>
                <w:noProof/>
                <w:lang w:eastAsia="en-GB"/>
              </w:rPr>
              <w:t>3.3.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Output and Voltage</w:t>
            </w:r>
            <w:r w:rsidR="006B4EC6">
              <w:rPr>
                <w:noProof/>
                <w:webHidden/>
              </w:rPr>
              <w:tab/>
            </w:r>
            <w:r w:rsidR="006B4EC6">
              <w:rPr>
                <w:noProof/>
                <w:webHidden/>
              </w:rPr>
              <w:fldChar w:fldCharType="begin"/>
            </w:r>
            <w:r w:rsidR="006B4EC6">
              <w:rPr>
                <w:noProof/>
                <w:webHidden/>
              </w:rPr>
              <w:instrText xml:space="preserve"> PAGEREF _Toc25346451 \h </w:instrText>
            </w:r>
            <w:r w:rsidR="006B4EC6">
              <w:rPr>
                <w:noProof/>
                <w:webHidden/>
              </w:rPr>
            </w:r>
            <w:r w:rsidR="006B4EC6">
              <w:rPr>
                <w:noProof/>
                <w:webHidden/>
              </w:rPr>
              <w:fldChar w:fldCharType="separate"/>
            </w:r>
            <w:r w:rsidR="0048124C">
              <w:rPr>
                <w:noProof/>
                <w:webHidden/>
              </w:rPr>
              <w:t>19</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2" w:history="1">
            <w:r w:rsidR="006B4EC6" w:rsidRPr="007F034F">
              <w:rPr>
                <w:rStyle w:val="Hyperlink"/>
                <w:noProof/>
                <w:lang w:eastAsia="en-GB"/>
              </w:rPr>
              <w:t>3.4.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Switchboard/Control Panel Unit</w:t>
            </w:r>
            <w:r w:rsidR="006B4EC6">
              <w:rPr>
                <w:noProof/>
                <w:webHidden/>
              </w:rPr>
              <w:tab/>
            </w:r>
            <w:r w:rsidR="006B4EC6">
              <w:rPr>
                <w:noProof/>
                <w:webHidden/>
              </w:rPr>
              <w:fldChar w:fldCharType="begin"/>
            </w:r>
            <w:r w:rsidR="006B4EC6">
              <w:rPr>
                <w:noProof/>
                <w:webHidden/>
              </w:rPr>
              <w:instrText xml:space="preserve"> PAGEREF _Toc25346452 \h </w:instrText>
            </w:r>
            <w:r w:rsidR="006B4EC6">
              <w:rPr>
                <w:noProof/>
                <w:webHidden/>
              </w:rPr>
            </w:r>
            <w:r w:rsidR="006B4EC6">
              <w:rPr>
                <w:noProof/>
                <w:webHidden/>
              </w:rPr>
              <w:fldChar w:fldCharType="separate"/>
            </w:r>
            <w:r w:rsidR="0048124C">
              <w:rPr>
                <w:noProof/>
                <w:webHidden/>
              </w:rPr>
              <w:t>20</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3" w:history="1">
            <w:r w:rsidR="006B4EC6" w:rsidRPr="007F034F">
              <w:rPr>
                <w:rStyle w:val="Hyperlink"/>
                <w:noProof/>
                <w:lang w:eastAsia="en-GB"/>
              </w:rPr>
              <w:t>3.5.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Cables</w:t>
            </w:r>
            <w:r w:rsidR="006B4EC6">
              <w:rPr>
                <w:noProof/>
                <w:webHidden/>
              </w:rPr>
              <w:tab/>
            </w:r>
            <w:r w:rsidR="006B4EC6">
              <w:rPr>
                <w:noProof/>
                <w:webHidden/>
              </w:rPr>
              <w:fldChar w:fldCharType="begin"/>
            </w:r>
            <w:r w:rsidR="006B4EC6">
              <w:rPr>
                <w:noProof/>
                <w:webHidden/>
              </w:rPr>
              <w:instrText xml:space="preserve"> PAGEREF _Toc25346453 \h </w:instrText>
            </w:r>
            <w:r w:rsidR="006B4EC6">
              <w:rPr>
                <w:noProof/>
                <w:webHidden/>
              </w:rPr>
            </w:r>
            <w:r w:rsidR="006B4EC6">
              <w:rPr>
                <w:noProof/>
                <w:webHidden/>
              </w:rPr>
              <w:fldChar w:fldCharType="separate"/>
            </w:r>
            <w:r w:rsidR="0048124C">
              <w:rPr>
                <w:noProof/>
                <w:webHidden/>
              </w:rPr>
              <w:t>20</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4" w:history="1">
            <w:r w:rsidR="006B4EC6" w:rsidRPr="007F034F">
              <w:rPr>
                <w:rStyle w:val="Hyperlink"/>
                <w:noProof/>
                <w:lang w:eastAsia="en-GB"/>
              </w:rPr>
              <w:t>3.6.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Engine</w:t>
            </w:r>
            <w:r w:rsidR="006B4EC6">
              <w:rPr>
                <w:noProof/>
                <w:webHidden/>
              </w:rPr>
              <w:tab/>
            </w:r>
            <w:r w:rsidR="006B4EC6">
              <w:rPr>
                <w:noProof/>
                <w:webHidden/>
              </w:rPr>
              <w:fldChar w:fldCharType="begin"/>
            </w:r>
            <w:r w:rsidR="006B4EC6">
              <w:rPr>
                <w:noProof/>
                <w:webHidden/>
              </w:rPr>
              <w:instrText xml:space="preserve"> PAGEREF _Toc25346454 \h </w:instrText>
            </w:r>
            <w:r w:rsidR="006B4EC6">
              <w:rPr>
                <w:noProof/>
                <w:webHidden/>
              </w:rPr>
            </w:r>
            <w:r w:rsidR="006B4EC6">
              <w:rPr>
                <w:noProof/>
                <w:webHidden/>
              </w:rPr>
              <w:fldChar w:fldCharType="separate"/>
            </w:r>
            <w:r w:rsidR="0048124C">
              <w:rPr>
                <w:noProof/>
                <w:webHidden/>
              </w:rPr>
              <w:t>20</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5" w:history="1">
            <w:r w:rsidR="006B4EC6" w:rsidRPr="007F034F">
              <w:rPr>
                <w:rStyle w:val="Hyperlink"/>
                <w:noProof/>
                <w:lang w:eastAsia="en-GB"/>
              </w:rPr>
              <w:t>3.7.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Alternator</w:t>
            </w:r>
            <w:r w:rsidR="006B4EC6">
              <w:rPr>
                <w:noProof/>
                <w:webHidden/>
              </w:rPr>
              <w:tab/>
            </w:r>
            <w:r w:rsidR="006B4EC6">
              <w:rPr>
                <w:noProof/>
                <w:webHidden/>
              </w:rPr>
              <w:fldChar w:fldCharType="begin"/>
            </w:r>
            <w:r w:rsidR="006B4EC6">
              <w:rPr>
                <w:noProof/>
                <w:webHidden/>
              </w:rPr>
              <w:instrText xml:space="preserve"> PAGEREF _Toc25346455 \h </w:instrText>
            </w:r>
            <w:r w:rsidR="006B4EC6">
              <w:rPr>
                <w:noProof/>
                <w:webHidden/>
              </w:rPr>
            </w:r>
            <w:r w:rsidR="006B4EC6">
              <w:rPr>
                <w:noProof/>
                <w:webHidden/>
              </w:rPr>
              <w:fldChar w:fldCharType="separate"/>
            </w:r>
            <w:r w:rsidR="0048124C">
              <w:rPr>
                <w:noProof/>
                <w:webHidden/>
              </w:rPr>
              <w:t>20</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6" w:history="1">
            <w:r w:rsidR="006B4EC6" w:rsidRPr="007F034F">
              <w:rPr>
                <w:rStyle w:val="Hyperlink"/>
                <w:noProof/>
                <w:lang w:eastAsia="en-GB"/>
              </w:rPr>
              <w:t>3.8.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Load Acceptance</w:t>
            </w:r>
            <w:r w:rsidR="006B4EC6">
              <w:rPr>
                <w:noProof/>
                <w:webHidden/>
              </w:rPr>
              <w:tab/>
            </w:r>
            <w:r w:rsidR="006B4EC6">
              <w:rPr>
                <w:noProof/>
                <w:webHidden/>
              </w:rPr>
              <w:fldChar w:fldCharType="begin"/>
            </w:r>
            <w:r w:rsidR="006B4EC6">
              <w:rPr>
                <w:noProof/>
                <w:webHidden/>
              </w:rPr>
              <w:instrText xml:space="preserve"> PAGEREF _Toc25346456 \h </w:instrText>
            </w:r>
            <w:r w:rsidR="006B4EC6">
              <w:rPr>
                <w:noProof/>
                <w:webHidden/>
              </w:rPr>
            </w:r>
            <w:r w:rsidR="006B4EC6">
              <w:rPr>
                <w:noProof/>
                <w:webHidden/>
              </w:rPr>
              <w:fldChar w:fldCharType="separate"/>
            </w:r>
            <w:r w:rsidR="0048124C">
              <w:rPr>
                <w:noProof/>
                <w:webHidden/>
              </w:rPr>
              <w:t>20</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7" w:history="1">
            <w:r w:rsidR="006B4EC6" w:rsidRPr="007F034F">
              <w:rPr>
                <w:rStyle w:val="Hyperlink"/>
                <w:noProof/>
                <w:lang w:eastAsia="en-GB"/>
              </w:rPr>
              <w:t>3.9.</w:t>
            </w:r>
            <w:r w:rsidR="006B4EC6">
              <w:rPr>
                <w:rFonts w:asciiTheme="minorHAnsi" w:eastAsiaTheme="minorEastAsia" w:hAnsiTheme="minorHAnsi" w:cstheme="minorBidi"/>
                <w:noProof/>
                <w:sz w:val="22"/>
                <w:szCs w:val="22"/>
                <w:lang w:val="en-ZA" w:eastAsia="en-ZA"/>
              </w:rPr>
              <w:tab/>
            </w:r>
            <w:r w:rsidR="009C0DC2">
              <w:rPr>
                <w:rStyle w:val="Hyperlink"/>
                <w:noProof/>
                <w:lang w:eastAsia="en-GB"/>
              </w:rPr>
              <w:t>Enclosure</w:t>
            </w:r>
            <w:r w:rsidR="006B4EC6">
              <w:rPr>
                <w:noProof/>
                <w:webHidden/>
              </w:rPr>
              <w:tab/>
            </w:r>
            <w:r w:rsidR="006B4EC6">
              <w:rPr>
                <w:noProof/>
                <w:webHidden/>
              </w:rPr>
              <w:fldChar w:fldCharType="begin"/>
            </w:r>
            <w:r w:rsidR="006B4EC6">
              <w:rPr>
                <w:noProof/>
                <w:webHidden/>
              </w:rPr>
              <w:instrText xml:space="preserve"> PAGEREF _Toc25346457 \h </w:instrText>
            </w:r>
            <w:r w:rsidR="006B4EC6">
              <w:rPr>
                <w:noProof/>
                <w:webHidden/>
              </w:rPr>
            </w:r>
            <w:r w:rsidR="006B4EC6">
              <w:rPr>
                <w:noProof/>
                <w:webHidden/>
              </w:rPr>
              <w:fldChar w:fldCharType="separate"/>
            </w:r>
            <w:r w:rsidR="0048124C">
              <w:rPr>
                <w:noProof/>
                <w:webHidden/>
              </w:rPr>
              <w:t>20</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8" w:history="1">
            <w:r w:rsidR="006B4EC6" w:rsidRPr="007F034F">
              <w:rPr>
                <w:rStyle w:val="Hyperlink"/>
                <w:noProof/>
                <w:lang w:eastAsia="en-GB"/>
              </w:rPr>
              <w:t>3.10.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Alarms</w:t>
            </w:r>
            <w:r w:rsidR="006B4EC6">
              <w:rPr>
                <w:noProof/>
                <w:webHidden/>
              </w:rPr>
              <w:tab/>
            </w:r>
            <w:r w:rsidR="006B4EC6">
              <w:rPr>
                <w:noProof/>
                <w:webHidden/>
              </w:rPr>
              <w:fldChar w:fldCharType="begin"/>
            </w:r>
            <w:r w:rsidR="006B4EC6">
              <w:rPr>
                <w:noProof/>
                <w:webHidden/>
              </w:rPr>
              <w:instrText xml:space="preserve"> PAGEREF _Toc25346458 \h </w:instrText>
            </w:r>
            <w:r w:rsidR="006B4EC6">
              <w:rPr>
                <w:noProof/>
                <w:webHidden/>
              </w:rPr>
            </w:r>
            <w:r w:rsidR="006B4EC6">
              <w:rPr>
                <w:noProof/>
                <w:webHidden/>
              </w:rPr>
              <w:fldChar w:fldCharType="separate"/>
            </w:r>
            <w:r w:rsidR="0048124C">
              <w:rPr>
                <w:noProof/>
                <w:webHidden/>
              </w:rPr>
              <w:t>22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9" w:history="1">
            <w:r w:rsidR="006B4EC6" w:rsidRPr="007F034F">
              <w:rPr>
                <w:rStyle w:val="Hyperlink"/>
                <w:noProof/>
                <w:lang w:eastAsia="en-GB"/>
              </w:rPr>
              <w:t>3.11.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Remote Control Generator Switch</w:t>
            </w:r>
            <w:r w:rsidR="006B4EC6">
              <w:rPr>
                <w:noProof/>
                <w:webHidden/>
              </w:rPr>
              <w:tab/>
            </w:r>
            <w:r w:rsidR="006B4EC6">
              <w:rPr>
                <w:noProof/>
                <w:webHidden/>
              </w:rPr>
              <w:fldChar w:fldCharType="begin"/>
            </w:r>
            <w:r w:rsidR="006B4EC6">
              <w:rPr>
                <w:noProof/>
                <w:webHidden/>
              </w:rPr>
              <w:instrText xml:space="preserve"> PAGEREF _Toc25346459 \h </w:instrText>
            </w:r>
            <w:r w:rsidR="006B4EC6">
              <w:rPr>
                <w:noProof/>
                <w:webHidden/>
              </w:rPr>
            </w:r>
            <w:r w:rsidR="006B4EC6">
              <w:rPr>
                <w:noProof/>
                <w:webHidden/>
              </w:rPr>
              <w:fldChar w:fldCharType="separate"/>
            </w:r>
            <w:r w:rsidR="0048124C">
              <w:rPr>
                <w:noProof/>
                <w:webHidden/>
              </w:rPr>
              <w:t>22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60" w:history="1">
            <w:r w:rsidR="006B4EC6" w:rsidRPr="007F034F">
              <w:rPr>
                <w:rStyle w:val="Hyperlink"/>
                <w:noProof/>
                <w:lang w:eastAsia="en-GB"/>
              </w:rPr>
              <w:t>3.12.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Drip Tray</w:t>
            </w:r>
            <w:r w:rsidR="006B4EC6">
              <w:rPr>
                <w:noProof/>
                <w:webHidden/>
              </w:rPr>
              <w:tab/>
            </w:r>
            <w:r w:rsidR="006B4EC6">
              <w:rPr>
                <w:noProof/>
                <w:webHidden/>
              </w:rPr>
              <w:fldChar w:fldCharType="begin"/>
            </w:r>
            <w:r w:rsidR="006B4EC6">
              <w:rPr>
                <w:noProof/>
                <w:webHidden/>
              </w:rPr>
              <w:instrText xml:space="preserve"> PAGEREF _Toc25346460 \h </w:instrText>
            </w:r>
            <w:r w:rsidR="006B4EC6">
              <w:rPr>
                <w:noProof/>
                <w:webHidden/>
              </w:rPr>
            </w:r>
            <w:r w:rsidR="006B4EC6">
              <w:rPr>
                <w:noProof/>
                <w:webHidden/>
              </w:rPr>
              <w:fldChar w:fldCharType="separate"/>
            </w:r>
            <w:r w:rsidR="0048124C">
              <w:rPr>
                <w:noProof/>
                <w:webHidden/>
              </w:rPr>
              <w:t>22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61" w:history="1">
            <w:r w:rsidR="006B4EC6" w:rsidRPr="007F034F">
              <w:rPr>
                <w:rStyle w:val="Hyperlink"/>
                <w:noProof/>
                <w:lang w:eastAsia="en-GB"/>
              </w:rPr>
              <w:t>3.13.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Completion Time</w:t>
            </w:r>
            <w:r w:rsidR="006B4EC6">
              <w:rPr>
                <w:noProof/>
                <w:webHidden/>
              </w:rPr>
              <w:tab/>
            </w:r>
            <w:r w:rsidR="006B4EC6">
              <w:rPr>
                <w:noProof/>
                <w:webHidden/>
              </w:rPr>
              <w:fldChar w:fldCharType="begin"/>
            </w:r>
            <w:r w:rsidR="006B4EC6">
              <w:rPr>
                <w:noProof/>
                <w:webHidden/>
              </w:rPr>
              <w:instrText xml:space="preserve"> PAGEREF _Toc25346461 \h </w:instrText>
            </w:r>
            <w:r w:rsidR="006B4EC6">
              <w:rPr>
                <w:noProof/>
                <w:webHidden/>
              </w:rPr>
            </w:r>
            <w:r w:rsidR="006B4EC6">
              <w:rPr>
                <w:noProof/>
                <w:webHidden/>
              </w:rPr>
              <w:fldChar w:fldCharType="separate"/>
            </w:r>
            <w:r w:rsidR="0048124C">
              <w:rPr>
                <w:noProof/>
                <w:webHidden/>
              </w:rPr>
              <w:t>22</w:t>
            </w:r>
            <w:r w:rsidR="006B4EC6">
              <w:rPr>
                <w:noProof/>
                <w:webHidden/>
              </w:rPr>
              <w:fldChar w:fldCharType="end"/>
            </w:r>
          </w:hyperlink>
        </w:p>
        <w:p w:rsidR="006B4EC6" w:rsidRDefault="00221039"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62" w:history="1">
            <w:r w:rsidR="006B4EC6" w:rsidRPr="007F034F">
              <w:rPr>
                <w:rStyle w:val="Hyperlink"/>
                <w:noProof/>
                <w:lang w:eastAsia="en-GB"/>
              </w:rPr>
              <w:t>3.14.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Inform</w:t>
            </w:r>
            <w:r w:rsidR="006B4EC6">
              <w:rPr>
                <w:noProof/>
                <w:webHidden/>
              </w:rPr>
              <w:tab/>
            </w:r>
            <w:r w:rsidR="006C41B3">
              <w:rPr>
                <w:noProof/>
                <w:webHidden/>
              </w:rPr>
              <w:tab/>
            </w:r>
            <w:r w:rsidR="006B4EC6">
              <w:rPr>
                <w:noProof/>
                <w:webHidden/>
              </w:rPr>
              <w:fldChar w:fldCharType="begin"/>
            </w:r>
            <w:r w:rsidR="006B4EC6">
              <w:rPr>
                <w:noProof/>
                <w:webHidden/>
              </w:rPr>
              <w:instrText xml:space="preserve"> PAGEREF _Toc25346462 \h </w:instrText>
            </w:r>
            <w:r w:rsidR="006B4EC6">
              <w:rPr>
                <w:noProof/>
                <w:webHidden/>
              </w:rPr>
            </w:r>
            <w:r w:rsidR="006B4EC6">
              <w:rPr>
                <w:noProof/>
                <w:webHidden/>
              </w:rPr>
              <w:fldChar w:fldCharType="separate"/>
            </w:r>
            <w:r w:rsidR="0048124C">
              <w:rPr>
                <w:noProof/>
                <w:webHidden/>
              </w:rPr>
              <w:t>23</w:t>
            </w:r>
            <w:r w:rsidR="006B4EC6">
              <w:rPr>
                <w:noProof/>
                <w:webHidden/>
              </w:rPr>
              <w:fldChar w:fldCharType="end"/>
            </w:r>
          </w:hyperlink>
        </w:p>
        <w:p w:rsidR="006B4EC6" w:rsidRDefault="00221039" w:rsidP="00676BA8">
          <w:pPr>
            <w:pStyle w:val="TOC2"/>
            <w:rPr>
              <w:rFonts w:asciiTheme="minorHAnsi" w:eastAsiaTheme="minorEastAsia" w:hAnsiTheme="minorHAnsi" w:cstheme="minorBidi"/>
              <w:noProof/>
              <w:sz w:val="22"/>
              <w:szCs w:val="22"/>
              <w:lang w:val="en-ZA" w:eastAsia="en-ZA"/>
            </w:rPr>
          </w:pPr>
          <w:hyperlink w:anchor="_Toc25346463" w:history="1">
            <w:r w:rsidR="006B4EC6" w:rsidRPr="007F034F">
              <w:rPr>
                <w:rStyle w:val="Hyperlink"/>
                <w:noProof/>
                <w:lang w:eastAsia="en-GB"/>
              </w:rPr>
              <w:t>3.15.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Supply Tank</w:t>
            </w:r>
            <w:r w:rsidR="006B4EC6">
              <w:rPr>
                <w:noProof/>
                <w:webHidden/>
              </w:rPr>
              <w:tab/>
            </w:r>
            <w:r w:rsidR="006B4EC6">
              <w:rPr>
                <w:noProof/>
                <w:webHidden/>
              </w:rPr>
              <w:fldChar w:fldCharType="begin"/>
            </w:r>
            <w:r w:rsidR="006B4EC6">
              <w:rPr>
                <w:noProof/>
                <w:webHidden/>
              </w:rPr>
              <w:instrText xml:space="preserve"> PAGEREF _Toc25346463 \h </w:instrText>
            </w:r>
            <w:r w:rsidR="006B4EC6">
              <w:rPr>
                <w:noProof/>
                <w:webHidden/>
              </w:rPr>
            </w:r>
            <w:r w:rsidR="006B4EC6">
              <w:rPr>
                <w:noProof/>
                <w:webHidden/>
              </w:rPr>
              <w:fldChar w:fldCharType="separate"/>
            </w:r>
            <w:r w:rsidR="0048124C">
              <w:rPr>
                <w:noProof/>
                <w:webHidden/>
              </w:rPr>
              <w:t>23</w:t>
            </w:r>
            <w:r w:rsidR="006B4EC6">
              <w:rPr>
                <w:noProof/>
                <w:webHidden/>
              </w:rPr>
              <w:fldChar w:fldCharType="end"/>
            </w:r>
          </w:hyperlink>
        </w:p>
        <w:p w:rsidR="006B4EC6" w:rsidRPr="00296553" w:rsidRDefault="00221039" w:rsidP="00E227C5">
          <w:pPr>
            <w:pStyle w:val="TOC1"/>
            <w:tabs>
              <w:tab w:val="clear" w:pos="400"/>
            </w:tabs>
            <w:rPr>
              <w:rFonts w:asciiTheme="minorHAnsi" w:eastAsiaTheme="minorEastAsia" w:hAnsiTheme="minorHAnsi" w:cstheme="minorBidi"/>
              <w:sz w:val="22"/>
              <w:szCs w:val="22"/>
              <w:lang w:val="en-ZA" w:eastAsia="en-ZA"/>
            </w:rPr>
          </w:pPr>
          <w:hyperlink w:anchor="_Toc25346464" w:history="1">
            <w:r w:rsidR="006B4EC6" w:rsidRPr="00296553">
              <w:rPr>
                <w:rStyle w:val="Hyperlink"/>
                <w:b/>
                <w:bCs/>
              </w:rPr>
              <w:t>4.</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4 – SCHEDULES OF TECHNICAL INFORMATION</w:t>
            </w:r>
            <w:r w:rsidR="006B4EC6" w:rsidRPr="00296553">
              <w:rPr>
                <w:webHidden/>
              </w:rPr>
              <w:tab/>
            </w:r>
            <w:r w:rsidR="006B4EC6" w:rsidRPr="00296553">
              <w:rPr>
                <w:webHidden/>
              </w:rPr>
              <w:fldChar w:fldCharType="begin"/>
            </w:r>
            <w:r w:rsidR="006B4EC6" w:rsidRPr="00296553">
              <w:rPr>
                <w:webHidden/>
              </w:rPr>
              <w:instrText xml:space="preserve"> PAGEREF _Toc25346464 \h </w:instrText>
            </w:r>
            <w:r w:rsidR="006B4EC6" w:rsidRPr="00296553">
              <w:rPr>
                <w:webHidden/>
              </w:rPr>
            </w:r>
            <w:r w:rsidR="006B4EC6" w:rsidRPr="00296553">
              <w:rPr>
                <w:webHidden/>
              </w:rPr>
              <w:fldChar w:fldCharType="separate"/>
            </w:r>
            <w:r w:rsidR="0048124C">
              <w:rPr>
                <w:webHidden/>
              </w:rPr>
              <w:t>25</w:t>
            </w:r>
            <w:r w:rsidR="006B4EC6" w:rsidRPr="00296553">
              <w:rPr>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65" w:history="1">
            <w:r w:rsidR="006B4EC6" w:rsidRPr="007F034F">
              <w:rPr>
                <w:rStyle w:val="Hyperlink"/>
                <w:noProof/>
                <w:lang w:eastAsia="en-GB"/>
              </w:rPr>
              <w:t>4.1.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Engine</w:t>
            </w:r>
            <w:r w:rsidR="006B4EC6">
              <w:rPr>
                <w:noProof/>
                <w:webHidden/>
              </w:rPr>
              <w:tab/>
            </w:r>
            <w:r w:rsidR="006B4EC6">
              <w:rPr>
                <w:noProof/>
                <w:webHidden/>
              </w:rPr>
              <w:fldChar w:fldCharType="begin"/>
            </w:r>
            <w:r w:rsidR="006B4EC6">
              <w:rPr>
                <w:noProof/>
                <w:webHidden/>
              </w:rPr>
              <w:instrText xml:space="preserve"> PAGEREF _Toc25346465 \h </w:instrText>
            </w:r>
            <w:r w:rsidR="006B4EC6">
              <w:rPr>
                <w:noProof/>
                <w:webHidden/>
              </w:rPr>
            </w:r>
            <w:r w:rsidR="006B4EC6">
              <w:rPr>
                <w:noProof/>
                <w:webHidden/>
              </w:rPr>
              <w:fldChar w:fldCharType="separate"/>
            </w:r>
            <w:r w:rsidR="0048124C">
              <w:rPr>
                <w:noProof/>
                <w:webHidden/>
              </w:rPr>
              <w:t>25</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66" w:history="1">
            <w:r w:rsidR="006B4EC6" w:rsidRPr="007F034F">
              <w:rPr>
                <w:rStyle w:val="Hyperlink"/>
                <w:noProof/>
                <w:lang w:eastAsia="en-GB"/>
              </w:rPr>
              <w:t>4.2.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Alternator</w:t>
            </w:r>
            <w:r w:rsidR="006B4EC6">
              <w:rPr>
                <w:noProof/>
                <w:webHidden/>
              </w:rPr>
              <w:tab/>
            </w:r>
            <w:r w:rsidR="006B4EC6">
              <w:rPr>
                <w:noProof/>
                <w:webHidden/>
              </w:rPr>
              <w:fldChar w:fldCharType="begin"/>
            </w:r>
            <w:r w:rsidR="006B4EC6">
              <w:rPr>
                <w:noProof/>
                <w:webHidden/>
              </w:rPr>
              <w:instrText xml:space="preserve"> PAGEREF _Toc25346466 \h </w:instrText>
            </w:r>
            <w:r w:rsidR="006B4EC6">
              <w:rPr>
                <w:noProof/>
                <w:webHidden/>
              </w:rPr>
            </w:r>
            <w:r w:rsidR="006B4EC6">
              <w:rPr>
                <w:noProof/>
                <w:webHidden/>
              </w:rPr>
              <w:fldChar w:fldCharType="separate"/>
            </w:r>
            <w:r w:rsidR="0048124C">
              <w:rPr>
                <w:noProof/>
                <w:webHidden/>
              </w:rPr>
              <w:t>27</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67" w:history="1">
            <w:r w:rsidR="006B4EC6" w:rsidRPr="007F034F">
              <w:rPr>
                <w:rStyle w:val="Hyperlink"/>
                <w:noProof/>
              </w:rPr>
              <w:t>4.3.</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Switchboard</w:t>
            </w:r>
            <w:r w:rsidR="006B4EC6">
              <w:rPr>
                <w:noProof/>
                <w:webHidden/>
              </w:rPr>
              <w:tab/>
            </w:r>
            <w:r w:rsidR="006B4EC6">
              <w:rPr>
                <w:noProof/>
                <w:webHidden/>
              </w:rPr>
              <w:fldChar w:fldCharType="begin"/>
            </w:r>
            <w:r w:rsidR="006B4EC6">
              <w:rPr>
                <w:noProof/>
                <w:webHidden/>
              </w:rPr>
              <w:instrText xml:space="preserve"> PAGEREF _Toc25346467 \h </w:instrText>
            </w:r>
            <w:r w:rsidR="006B4EC6">
              <w:rPr>
                <w:noProof/>
                <w:webHidden/>
              </w:rPr>
            </w:r>
            <w:r w:rsidR="006B4EC6">
              <w:rPr>
                <w:noProof/>
                <w:webHidden/>
              </w:rPr>
              <w:fldChar w:fldCharType="separate"/>
            </w:r>
            <w:r w:rsidR="0048124C">
              <w:rPr>
                <w:noProof/>
                <w:webHidden/>
              </w:rPr>
              <w:t>28</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68" w:history="1">
            <w:r w:rsidR="006B4EC6" w:rsidRPr="007F034F">
              <w:rPr>
                <w:rStyle w:val="Hyperlink"/>
                <w:noProof/>
              </w:rPr>
              <w:t>4.4.</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Battery</w:t>
            </w:r>
            <w:r w:rsidR="006B4EC6">
              <w:rPr>
                <w:noProof/>
                <w:webHidden/>
              </w:rPr>
              <w:tab/>
            </w:r>
            <w:r w:rsidR="006B4EC6">
              <w:rPr>
                <w:noProof/>
                <w:webHidden/>
              </w:rPr>
              <w:fldChar w:fldCharType="begin"/>
            </w:r>
            <w:r w:rsidR="006B4EC6">
              <w:rPr>
                <w:noProof/>
                <w:webHidden/>
              </w:rPr>
              <w:instrText xml:space="preserve"> PAGEREF _Toc25346468 \h </w:instrText>
            </w:r>
            <w:r w:rsidR="006B4EC6">
              <w:rPr>
                <w:noProof/>
                <w:webHidden/>
              </w:rPr>
            </w:r>
            <w:r w:rsidR="006B4EC6">
              <w:rPr>
                <w:noProof/>
                <w:webHidden/>
              </w:rPr>
              <w:fldChar w:fldCharType="separate"/>
            </w:r>
            <w:r w:rsidR="0048124C">
              <w:rPr>
                <w:noProof/>
                <w:webHidden/>
              </w:rPr>
              <w:t>29</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69" w:history="1">
            <w:r w:rsidR="006B4EC6" w:rsidRPr="007F034F">
              <w:rPr>
                <w:rStyle w:val="Hyperlink"/>
                <w:noProof/>
              </w:rPr>
              <w:t>4.5.</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Dimensions</w:t>
            </w:r>
            <w:r w:rsidR="006B4EC6">
              <w:rPr>
                <w:noProof/>
                <w:webHidden/>
              </w:rPr>
              <w:tab/>
            </w:r>
            <w:r w:rsidR="006B4EC6">
              <w:rPr>
                <w:noProof/>
                <w:webHidden/>
              </w:rPr>
              <w:fldChar w:fldCharType="begin"/>
            </w:r>
            <w:r w:rsidR="006B4EC6">
              <w:rPr>
                <w:noProof/>
                <w:webHidden/>
              </w:rPr>
              <w:instrText xml:space="preserve"> PAGEREF _Toc25346469 \h </w:instrText>
            </w:r>
            <w:r w:rsidR="006B4EC6">
              <w:rPr>
                <w:noProof/>
                <w:webHidden/>
              </w:rPr>
            </w:r>
            <w:r w:rsidR="006B4EC6">
              <w:rPr>
                <w:noProof/>
                <w:webHidden/>
              </w:rPr>
              <w:fldChar w:fldCharType="separate"/>
            </w:r>
            <w:r w:rsidR="0048124C">
              <w:rPr>
                <w:noProof/>
                <w:webHidden/>
              </w:rPr>
              <w:t>29</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70" w:history="1">
            <w:r w:rsidR="006B4EC6" w:rsidRPr="007F034F">
              <w:rPr>
                <w:rStyle w:val="Hyperlink"/>
                <w:noProof/>
              </w:rPr>
              <w:t>4.6.</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Deviation from the Specification as an Alternative (State Briefly)</w:t>
            </w:r>
            <w:r w:rsidR="006B4EC6">
              <w:rPr>
                <w:noProof/>
                <w:webHidden/>
              </w:rPr>
              <w:tab/>
            </w:r>
            <w:r w:rsidR="006B4EC6">
              <w:rPr>
                <w:noProof/>
                <w:webHidden/>
              </w:rPr>
              <w:fldChar w:fldCharType="begin"/>
            </w:r>
            <w:r w:rsidR="006B4EC6">
              <w:rPr>
                <w:noProof/>
                <w:webHidden/>
              </w:rPr>
              <w:instrText xml:space="preserve"> PAGEREF _Toc25346470 \h </w:instrText>
            </w:r>
            <w:r w:rsidR="006B4EC6">
              <w:rPr>
                <w:noProof/>
                <w:webHidden/>
              </w:rPr>
            </w:r>
            <w:r w:rsidR="006B4EC6">
              <w:rPr>
                <w:noProof/>
                <w:webHidden/>
              </w:rPr>
              <w:fldChar w:fldCharType="separate"/>
            </w:r>
            <w:r w:rsidR="0048124C">
              <w:rPr>
                <w:noProof/>
                <w:webHidden/>
              </w:rPr>
              <w:t>29</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71" w:history="1">
            <w:r w:rsidR="006B4EC6" w:rsidRPr="007F034F">
              <w:rPr>
                <w:rStyle w:val="Hyperlink"/>
                <w:noProof/>
              </w:rPr>
              <w:t>4.7.</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Spare Parts and Maintenance Facilities</w:t>
            </w:r>
            <w:r w:rsidR="006B4EC6">
              <w:rPr>
                <w:noProof/>
                <w:webHidden/>
              </w:rPr>
              <w:tab/>
            </w:r>
            <w:r w:rsidR="006B4EC6">
              <w:rPr>
                <w:noProof/>
                <w:webHidden/>
              </w:rPr>
              <w:fldChar w:fldCharType="begin"/>
            </w:r>
            <w:r w:rsidR="006B4EC6">
              <w:rPr>
                <w:noProof/>
                <w:webHidden/>
              </w:rPr>
              <w:instrText xml:space="preserve"> PAGEREF _Toc25346471 \h </w:instrText>
            </w:r>
            <w:r w:rsidR="006B4EC6">
              <w:rPr>
                <w:noProof/>
                <w:webHidden/>
              </w:rPr>
            </w:r>
            <w:r w:rsidR="006B4EC6">
              <w:rPr>
                <w:noProof/>
                <w:webHidden/>
              </w:rPr>
              <w:fldChar w:fldCharType="separate"/>
            </w:r>
            <w:r w:rsidR="0048124C">
              <w:rPr>
                <w:noProof/>
                <w:webHidden/>
              </w:rPr>
              <w:t>29</w:t>
            </w:r>
            <w:r w:rsidR="006B4EC6">
              <w:rPr>
                <w:noProof/>
                <w:webHidden/>
              </w:rPr>
              <w:fldChar w:fldCharType="end"/>
            </w:r>
          </w:hyperlink>
        </w:p>
        <w:p w:rsidR="006B4EC6" w:rsidRPr="00296553" w:rsidRDefault="00221039" w:rsidP="00E227C5">
          <w:pPr>
            <w:pStyle w:val="TOC1"/>
            <w:tabs>
              <w:tab w:val="clear" w:pos="400"/>
            </w:tabs>
            <w:rPr>
              <w:rFonts w:asciiTheme="minorHAnsi" w:eastAsiaTheme="minorEastAsia" w:hAnsiTheme="minorHAnsi" w:cstheme="minorBidi"/>
              <w:sz w:val="22"/>
              <w:szCs w:val="22"/>
              <w:lang w:val="en-ZA" w:eastAsia="en-ZA"/>
            </w:rPr>
          </w:pPr>
          <w:hyperlink w:anchor="_Toc25346472" w:history="1">
            <w:r w:rsidR="006B4EC6" w:rsidRPr="00296553">
              <w:rPr>
                <w:rStyle w:val="Hyperlink"/>
                <w:b/>
                <w:bCs/>
              </w:rPr>
              <w:t>5.</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5 – PRICE SCHEDULES</w:t>
            </w:r>
            <w:r w:rsidR="006B4EC6" w:rsidRPr="00296553">
              <w:rPr>
                <w:webHidden/>
              </w:rPr>
              <w:tab/>
            </w:r>
            <w:r w:rsidR="006B4EC6" w:rsidRPr="00296553">
              <w:rPr>
                <w:webHidden/>
              </w:rPr>
              <w:fldChar w:fldCharType="begin"/>
            </w:r>
            <w:r w:rsidR="006B4EC6" w:rsidRPr="00296553">
              <w:rPr>
                <w:webHidden/>
              </w:rPr>
              <w:instrText xml:space="preserve"> PAGEREF _Toc25346472 \h </w:instrText>
            </w:r>
            <w:r w:rsidR="006B4EC6" w:rsidRPr="00296553">
              <w:rPr>
                <w:webHidden/>
              </w:rPr>
            </w:r>
            <w:r w:rsidR="006B4EC6" w:rsidRPr="00296553">
              <w:rPr>
                <w:webHidden/>
              </w:rPr>
              <w:fldChar w:fldCharType="separate"/>
            </w:r>
            <w:r w:rsidR="0048124C">
              <w:rPr>
                <w:webHidden/>
              </w:rPr>
              <w:t>31</w:t>
            </w:r>
            <w:r w:rsidR="006B4EC6" w:rsidRPr="00296553">
              <w:rPr>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73" w:history="1">
            <w:r w:rsidR="006B4EC6" w:rsidRPr="007F034F">
              <w:rPr>
                <w:rStyle w:val="Hyperlink"/>
                <w:noProof/>
              </w:rPr>
              <w:t>5.1.</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General</w:t>
            </w:r>
            <w:r w:rsidR="006B4EC6">
              <w:rPr>
                <w:noProof/>
                <w:webHidden/>
              </w:rPr>
              <w:tab/>
            </w:r>
            <w:r w:rsidR="006B4EC6">
              <w:rPr>
                <w:noProof/>
                <w:webHidden/>
              </w:rPr>
              <w:fldChar w:fldCharType="begin"/>
            </w:r>
            <w:r w:rsidR="006B4EC6">
              <w:rPr>
                <w:noProof/>
                <w:webHidden/>
              </w:rPr>
              <w:instrText xml:space="preserve"> PAGEREF _Toc25346473 \h </w:instrText>
            </w:r>
            <w:r w:rsidR="006B4EC6">
              <w:rPr>
                <w:noProof/>
                <w:webHidden/>
              </w:rPr>
            </w:r>
            <w:r w:rsidR="006B4EC6">
              <w:rPr>
                <w:noProof/>
                <w:webHidden/>
              </w:rPr>
              <w:fldChar w:fldCharType="separate"/>
            </w:r>
            <w:r w:rsidR="0048124C">
              <w:rPr>
                <w:noProof/>
                <w:webHidden/>
              </w:rPr>
              <w:t>31</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74" w:history="1">
            <w:r w:rsidR="006B4EC6" w:rsidRPr="007F034F">
              <w:rPr>
                <w:rStyle w:val="Hyperlink"/>
                <w:noProof/>
              </w:rPr>
              <w:t>5.2.</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Schedule</w:t>
            </w:r>
            <w:r w:rsidR="006B4EC6">
              <w:rPr>
                <w:noProof/>
                <w:webHidden/>
              </w:rPr>
              <w:tab/>
            </w:r>
            <w:r w:rsidR="006B4EC6">
              <w:rPr>
                <w:noProof/>
                <w:webHidden/>
              </w:rPr>
              <w:fldChar w:fldCharType="begin"/>
            </w:r>
            <w:r w:rsidR="006B4EC6">
              <w:rPr>
                <w:noProof/>
                <w:webHidden/>
              </w:rPr>
              <w:instrText xml:space="preserve"> PAGEREF _Toc25346474 \h </w:instrText>
            </w:r>
            <w:r w:rsidR="006B4EC6">
              <w:rPr>
                <w:noProof/>
                <w:webHidden/>
              </w:rPr>
            </w:r>
            <w:r w:rsidR="006B4EC6">
              <w:rPr>
                <w:noProof/>
                <w:webHidden/>
              </w:rPr>
              <w:fldChar w:fldCharType="separate"/>
            </w:r>
            <w:r w:rsidR="0048124C">
              <w:rPr>
                <w:noProof/>
                <w:webHidden/>
              </w:rPr>
              <w:t>31</w:t>
            </w:r>
            <w:r w:rsidR="006B4EC6">
              <w:rPr>
                <w:noProof/>
                <w:webHidden/>
              </w:rPr>
              <w:fldChar w:fldCharType="end"/>
            </w:r>
          </w:hyperlink>
        </w:p>
        <w:p w:rsidR="006B4EC6" w:rsidRDefault="00221039" w:rsidP="00A83EAD">
          <w:pPr>
            <w:pStyle w:val="TOC2"/>
            <w:rPr>
              <w:rFonts w:asciiTheme="minorHAnsi" w:eastAsiaTheme="minorEastAsia" w:hAnsiTheme="minorHAnsi" w:cstheme="minorBidi"/>
              <w:noProof/>
              <w:sz w:val="22"/>
              <w:szCs w:val="22"/>
              <w:lang w:val="en-ZA" w:eastAsia="en-ZA"/>
            </w:rPr>
          </w:pPr>
          <w:hyperlink w:anchor="_Toc25346475" w:history="1">
            <w:r w:rsidR="006B4EC6" w:rsidRPr="007F034F">
              <w:rPr>
                <w:rStyle w:val="Hyperlink"/>
                <w:noProof/>
              </w:rPr>
              <w:t>5.3.</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Summary of Schedules of Quantities</w:t>
            </w:r>
            <w:r w:rsidR="006B4EC6">
              <w:rPr>
                <w:noProof/>
                <w:webHidden/>
              </w:rPr>
              <w:tab/>
            </w:r>
            <w:r w:rsidR="006B4EC6">
              <w:rPr>
                <w:noProof/>
                <w:webHidden/>
              </w:rPr>
              <w:fldChar w:fldCharType="begin"/>
            </w:r>
            <w:r w:rsidR="006B4EC6">
              <w:rPr>
                <w:noProof/>
                <w:webHidden/>
              </w:rPr>
              <w:instrText xml:space="preserve"> PAGEREF _Toc25346475 \h </w:instrText>
            </w:r>
            <w:r w:rsidR="006B4EC6">
              <w:rPr>
                <w:noProof/>
                <w:webHidden/>
              </w:rPr>
            </w:r>
            <w:r w:rsidR="006B4EC6">
              <w:rPr>
                <w:noProof/>
                <w:webHidden/>
              </w:rPr>
              <w:fldChar w:fldCharType="separate"/>
            </w:r>
            <w:r w:rsidR="0048124C">
              <w:rPr>
                <w:noProof/>
                <w:webHidden/>
              </w:rPr>
              <w:t>32</w:t>
            </w:r>
            <w:r w:rsidR="006B4EC6">
              <w:rPr>
                <w:noProof/>
                <w:webHidden/>
              </w:rPr>
              <w:fldChar w:fldCharType="end"/>
            </w:r>
          </w:hyperlink>
        </w:p>
        <w:p w:rsidR="009642E9" w:rsidRDefault="009642E9">
          <w:r>
            <w:rPr>
              <w:b/>
              <w:bCs/>
              <w:noProof/>
            </w:rPr>
            <w:fldChar w:fldCharType="end"/>
          </w:r>
        </w:p>
      </w:sdtContent>
    </w:sdt>
    <w:p w:rsidR="009642E9" w:rsidRDefault="009642E9" w:rsidP="009642E9"/>
    <w:p w:rsidR="009642E9" w:rsidRDefault="009642E9" w:rsidP="009642E9"/>
    <w:p w:rsidR="009642E9" w:rsidRPr="009642E9" w:rsidRDefault="009642E9" w:rsidP="009642E9">
      <w:pPr>
        <w:spacing w:after="160" w:line="259" w:lineRule="auto"/>
      </w:pPr>
      <w:r>
        <w:br w:type="page"/>
      </w:r>
    </w:p>
    <w:p w:rsidR="00D71A21" w:rsidRDefault="00D71A21" w:rsidP="009642E9">
      <w:pPr>
        <w:jc w:val="center"/>
        <w:rPr>
          <w:b/>
          <w:sz w:val="22"/>
          <w:lang w:eastAsia="en-GB"/>
        </w:rPr>
        <w:sectPr w:rsidR="00D71A21" w:rsidSect="00D71A21">
          <w:footerReference w:type="default" r:id="rId9"/>
          <w:pgSz w:w="11906" w:h="16838"/>
          <w:pgMar w:top="1440" w:right="1440" w:bottom="1440" w:left="1440" w:header="708" w:footer="708" w:gutter="0"/>
          <w:pgNumType w:fmt="lowerRoman"/>
          <w:cols w:space="708"/>
          <w:titlePg/>
          <w:docGrid w:linePitch="360"/>
        </w:sectPr>
      </w:pPr>
    </w:p>
    <w:p w:rsidR="009642E9" w:rsidRDefault="009642E9" w:rsidP="009642E9">
      <w:pPr>
        <w:jc w:val="center"/>
        <w:rPr>
          <w:b/>
          <w:sz w:val="22"/>
          <w:lang w:eastAsia="en-GB"/>
        </w:rPr>
      </w:pPr>
      <w:r w:rsidRPr="009642E9">
        <w:rPr>
          <w:b/>
          <w:sz w:val="22"/>
          <w:lang w:eastAsia="en-GB"/>
        </w:rPr>
        <w:lastRenderedPageBreak/>
        <w:t>SECTION 1 – GENERAL</w:t>
      </w:r>
    </w:p>
    <w:p w:rsidR="009642E9" w:rsidRDefault="009642E9" w:rsidP="009642E9">
      <w:pPr>
        <w:jc w:val="center"/>
        <w:rPr>
          <w:b/>
          <w:sz w:val="22"/>
          <w:lang w:eastAsia="en-GB"/>
        </w:rPr>
      </w:pPr>
    </w:p>
    <w:p w:rsidR="009642E9" w:rsidRPr="009642E9" w:rsidRDefault="009642E9" w:rsidP="009642E9">
      <w:pPr>
        <w:jc w:val="center"/>
        <w:rPr>
          <w:b/>
          <w:sz w:val="22"/>
          <w:lang w:eastAsia="en-GB"/>
        </w:rPr>
      </w:pPr>
      <w:r>
        <w:rPr>
          <w:b/>
          <w:sz w:val="22"/>
          <w:lang w:eastAsia="en-GB"/>
        </w:rPr>
        <w:t>TABLE OF CONTENTS</w:t>
      </w:r>
    </w:p>
    <w:p w:rsidR="009642E9" w:rsidRDefault="009642E9" w:rsidP="009642E9">
      <w:pPr>
        <w:rPr>
          <w:lang w:eastAsia="en-GB"/>
        </w:rPr>
      </w:pPr>
    </w:p>
    <w:p w:rsidR="009642E9" w:rsidRDefault="009642E9" w:rsidP="00A83EAD">
      <w:pPr>
        <w:pStyle w:val="TOC2"/>
        <w:rPr>
          <w:rFonts w:asciiTheme="minorHAnsi" w:eastAsiaTheme="minorEastAsia" w:hAnsiTheme="minorHAnsi" w:cstheme="minorBidi"/>
          <w:noProof/>
          <w:sz w:val="22"/>
          <w:szCs w:val="22"/>
          <w:lang w:val="en-ZA" w:eastAsia="en-ZA"/>
        </w:rPr>
      </w:pPr>
      <w:r>
        <w:rPr>
          <w:lang w:eastAsia="en-GB"/>
        </w:rPr>
        <w:fldChar w:fldCharType="begin"/>
      </w:r>
      <w:r>
        <w:rPr>
          <w:lang w:eastAsia="en-GB"/>
        </w:rPr>
        <w:instrText xml:space="preserve"> TOC \b Section1 \* MERGEFORMAT </w:instrText>
      </w:r>
      <w:r>
        <w:rPr>
          <w:lang w:eastAsia="en-GB"/>
        </w:rPr>
        <w:fldChar w:fldCharType="separate"/>
      </w:r>
      <w:r>
        <w:rPr>
          <w:noProof/>
          <w:lang w:eastAsia="en-GB"/>
        </w:rPr>
        <w:t>1.1.</w:t>
      </w:r>
      <w:r>
        <w:rPr>
          <w:rFonts w:asciiTheme="minorHAnsi" w:eastAsiaTheme="minorEastAsia" w:hAnsiTheme="minorHAnsi" w:cstheme="minorBidi"/>
          <w:noProof/>
          <w:sz w:val="22"/>
          <w:szCs w:val="22"/>
          <w:lang w:val="en-ZA" w:eastAsia="en-ZA"/>
        </w:rPr>
        <w:tab/>
      </w:r>
      <w:r>
        <w:rPr>
          <w:noProof/>
          <w:lang w:eastAsia="en-GB"/>
        </w:rPr>
        <w:t>Intent of Specification</w:t>
      </w:r>
      <w:r>
        <w:rPr>
          <w:noProof/>
        </w:rPr>
        <w:tab/>
      </w:r>
      <w:r>
        <w:rPr>
          <w:noProof/>
        </w:rPr>
        <w:fldChar w:fldCharType="begin"/>
      </w:r>
      <w:r>
        <w:rPr>
          <w:noProof/>
        </w:rPr>
        <w:instrText xml:space="preserve"> PAGEREF _Toc25343612 \h </w:instrText>
      </w:r>
      <w:r>
        <w:rPr>
          <w:noProof/>
        </w:rPr>
      </w:r>
      <w:r>
        <w:rPr>
          <w:noProof/>
        </w:rPr>
        <w:fldChar w:fldCharType="separate"/>
      </w:r>
      <w:r w:rsidR="0048124C">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1.2.</w:t>
      </w:r>
      <w:r>
        <w:rPr>
          <w:rFonts w:asciiTheme="minorHAnsi" w:eastAsiaTheme="minorEastAsia" w:hAnsiTheme="minorHAnsi" w:cstheme="minorBidi"/>
          <w:noProof/>
          <w:sz w:val="22"/>
          <w:szCs w:val="22"/>
          <w:lang w:val="en-ZA" w:eastAsia="en-ZA"/>
        </w:rPr>
        <w:tab/>
      </w:r>
      <w:r>
        <w:rPr>
          <w:noProof/>
          <w:lang w:eastAsia="en-GB"/>
        </w:rPr>
        <w:t>Standards and Codes</w:t>
      </w:r>
      <w:r>
        <w:rPr>
          <w:noProof/>
        </w:rPr>
        <w:tab/>
      </w:r>
      <w:r>
        <w:rPr>
          <w:noProof/>
        </w:rPr>
        <w:fldChar w:fldCharType="begin"/>
      </w:r>
      <w:r>
        <w:rPr>
          <w:noProof/>
        </w:rPr>
        <w:instrText xml:space="preserve"> PAGEREF _Toc25343613 \h </w:instrText>
      </w:r>
      <w:r>
        <w:rPr>
          <w:noProof/>
        </w:rPr>
      </w:r>
      <w:r>
        <w:rPr>
          <w:noProof/>
        </w:rPr>
        <w:fldChar w:fldCharType="separate"/>
      </w:r>
      <w:r w:rsidR="0048124C">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1.3.</w:t>
      </w:r>
      <w:r>
        <w:rPr>
          <w:rFonts w:asciiTheme="minorHAnsi" w:eastAsiaTheme="minorEastAsia" w:hAnsiTheme="minorHAnsi" w:cstheme="minorBidi"/>
          <w:noProof/>
          <w:sz w:val="22"/>
          <w:szCs w:val="22"/>
          <w:lang w:val="en-ZA" w:eastAsia="en-ZA"/>
        </w:rPr>
        <w:tab/>
      </w:r>
      <w:r>
        <w:rPr>
          <w:noProof/>
          <w:lang w:eastAsia="en-GB"/>
        </w:rPr>
        <w:t>Compliance with Regulations</w:t>
      </w:r>
      <w:r>
        <w:rPr>
          <w:noProof/>
        </w:rPr>
        <w:tab/>
      </w:r>
      <w:r>
        <w:rPr>
          <w:noProof/>
        </w:rPr>
        <w:fldChar w:fldCharType="begin"/>
      </w:r>
      <w:r>
        <w:rPr>
          <w:noProof/>
        </w:rPr>
        <w:instrText xml:space="preserve"> PAGEREF _Toc25343614 \h </w:instrText>
      </w:r>
      <w:r>
        <w:rPr>
          <w:noProof/>
        </w:rPr>
      </w:r>
      <w:r>
        <w:rPr>
          <w:noProof/>
        </w:rPr>
        <w:fldChar w:fldCharType="separate"/>
      </w:r>
      <w:r w:rsidR="0048124C">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1.4.</w:t>
      </w:r>
      <w:r>
        <w:rPr>
          <w:rFonts w:asciiTheme="minorHAnsi" w:eastAsiaTheme="minorEastAsia" w:hAnsiTheme="minorHAnsi" w:cstheme="minorBidi"/>
          <w:noProof/>
          <w:sz w:val="22"/>
          <w:szCs w:val="22"/>
          <w:lang w:val="en-ZA" w:eastAsia="en-ZA"/>
        </w:rPr>
        <w:tab/>
      </w:r>
      <w:r>
        <w:rPr>
          <w:noProof/>
          <w:lang w:eastAsia="en-GB"/>
        </w:rPr>
        <w:t>Scope of Work</w:t>
      </w:r>
      <w:r>
        <w:rPr>
          <w:noProof/>
        </w:rPr>
        <w:tab/>
      </w:r>
      <w:r>
        <w:rPr>
          <w:noProof/>
        </w:rPr>
        <w:fldChar w:fldCharType="begin"/>
      </w:r>
      <w:r>
        <w:rPr>
          <w:noProof/>
        </w:rPr>
        <w:instrText xml:space="preserve"> PAGEREF _Toc25343615 \h </w:instrText>
      </w:r>
      <w:r>
        <w:rPr>
          <w:noProof/>
        </w:rPr>
      </w:r>
      <w:r>
        <w:rPr>
          <w:noProof/>
        </w:rPr>
        <w:fldChar w:fldCharType="separate"/>
      </w:r>
      <w:r w:rsidR="0048124C">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1.5.</w:t>
      </w:r>
      <w:r>
        <w:rPr>
          <w:rFonts w:asciiTheme="minorHAnsi" w:eastAsiaTheme="minorEastAsia" w:hAnsiTheme="minorHAnsi" w:cstheme="minorBidi"/>
          <w:noProof/>
          <w:sz w:val="22"/>
          <w:szCs w:val="22"/>
          <w:lang w:val="en-ZA" w:eastAsia="en-ZA"/>
        </w:rPr>
        <w:tab/>
      </w:r>
      <w:r>
        <w:rPr>
          <w:noProof/>
          <w:lang w:eastAsia="en-GB"/>
        </w:rPr>
        <w:t>Co-ordinating</w:t>
      </w:r>
      <w:r>
        <w:rPr>
          <w:noProof/>
        </w:rPr>
        <w:tab/>
      </w:r>
      <w:r>
        <w:rPr>
          <w:noProof/>
        </w:rPr>
        <w:fldChar w:fldCharType="begin"/>
      </w:r>
      <w:r>
        <w:rPr>
          <w:noProof/>
        </w:rPr>
        <w:instrText xml:space="preserve"> PAGEREF _Toc25343616 \h </w:instrText>
      </w:r>
      <w:r>
        <w:rPr>
          <w:noProof/>
        </w:rPr>
      </w:r>
      <w:r>
        <w:rPr>
          <w:noProof/>
        </w:rPr>
        <w:fldChar w:fldCharType="separate"/>
      </w:r>
      <w:r w:rsidR="0048124C">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1.6.</w:t>
      </w:r>
      <w:r>
        <w:rPr>
          <w:rFonts w:asciiTheme="minorHAnsi" w:eastAsiaTheme="minorEastAsia" w:hAnsiTheme="minorHAnsi" w:cstheme="minorBidi"/>
          <w:noProof/>
          <w:sz w:val="22"/>
          <w:szCs w:val="22"/>
          <w:lang w:val="en-ZA" w:eastAsia="en-ZA"/>
        </w:rPr>
        <w:tab/>
      </w:r>
      <w:r>
        <w:rPr>
          <w:noProof/>
          <w:lang w:eastAsia="en-GB"/>
        </w:rPr>
        <w:t>Tests Certificates and Inspections</w:t>
      </w:r>
      <w:r>
        <w:rPr>
          <w:noProof/>
        </w:rPr>
        <w:tab/>
      </w:r>
      <w:r>
        <w:rPr>
          <w:noProof/>
        </w:rPr>
        <w:fldChar w:fldCharType="begin"/>
      </w:r>
      <w:r>
        <w:rPr>
          <w:noProof/>
        </w:rPr>
        <w:instrText xml:space="preserve"> PAGEREF _Toc25343617 \h </w:instrText>
      </w:r>
      <w:r>
        <w:rPr>
          <w:noProof/>
        </w:rPr>
      </w:r>
      <w:r>
        <w:rPr>
          <w:noProof/>
        </w:rPr>
        <w:fldChar w:fldCharType="separate"/>
      </w:r>
      <w:r w:rsidR="0048124C">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1.7.</w:t>
      </w:r>
      <w:r>
        <w:rPr>
          <w:rFonts w:asciiTheme="minorHAnsi" w:eastAsiaTheme="minorEastAsia" w:hAnsiTheme="minorHAnsi" w:cstheme="minorBidi"/>
          <w:noProof/>
          <w:sz w:val="22"/>
          <w:szCs w:val="22"/>
          <w:lang w:val="en-ZA" w:eastAsia="en-ZA"/>
        </w:rPr>
        <w:tab/>
      </w:r>
      <w:r>
        <w:rPr>
          <w:noProof/>
          <w:lang w:eastAsia="en-GB"/>
        </w:rPr>
        <w:t>Operating and Maintenance Manuals</w:t>
      </w:r>
      <w:r>
        <w:rPr>
          <w:noProof/>
        </w:rPr>
        <w:tab/>
      </w:r>
      <w:r>
        <w:rPr>
          <w:noProof/>
        </w:rPr>
        <w:fldChar w:fldCharType="begin"/>
      </w:r>
      <w:r>
        <w:rPr>
          <w:noProof/>
        </w:rPr>
        <w:instrText xml:space="preserve"> PAGEREF _Toc25343618 \h </w:instrText>
      </w:r>
      <w:r>
        <w:rPr>
          <w:noProof/>
        </w:rPr>
      </w:r>
      <w:r>
        <w:rPr>
          <w:noProof/>
        </w:rPr>
        <w:fldChar w:fldCharType="separate"/>
      </w:r>
      <w:r w:rsidR="0048124C">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1.8.</w:t>
      </w:r>
      <w:r>
        <w:rPr>
          <w:rFonts w:asciiTheme="minorHAnsi" w:eastAsiaTheme="minorEastAsia" w:hAnsiTheme="minorHAnsi" w:cstheme="minorBidi"/>
          <w:noProof/>
          <w:sz w:val="22"/>
          <w:szCs w:val="22"/>
          <w:lang w:val="en-ZA" w:eastAsia="en-ZA"/>
        </w:rPr>
        <w:tab/>
      </w:r>
      <w:r>
        <w:rPr>
          <w:noProof/>
          <w:lang w:eastAsia="en-GB"/>
        </w:rPr>
        <w:t>Guarantee</w:t>
      </w:r>
      <w:r>
        <w:rPr>
          <w:noProof/>
        </w:rPr>
        <w:tab/>
      </w:r>
      <w:r>
        <w:rPr>
          <w:noProof/>
        </w:rPr>
        <w:fldChar w:fldCharType="begin"/>
      </w:r>
      <w:r>
        <w:rPr>
          <w:noProof/>
        </w:rPr>
        <w:instrText xml:space="preserve"> PAGEREF _Toc25343619 \h </w:instrText>
      </w:r>
      <w:r>
        <w:rPr>
          <w:noProof/>
        </w:rPr>
      </w:r>
      <w:r>
        <w:rPr>
          <w:noProof/>
        </w:rPr>
        <w:fldChar w:fldCharType="separate"/>
      </w:r>
      <w:r w:rsidR="0048124C">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1.9.</w:t>
      </w:r>
      <w:r>
        <w:rPr>
          <w:rFonts w:asciiTheme="minorHAnsi" w:eastAsiaTheme="minorEastAsia" w:hAnsiTheme="minorHAnsi" w:cstheme="minorBidi"/>
          <w:noProof/>
          <w:sz w:val="22"/>
          <w:szCs w:val="22"/>
          <w:lang w:val="en-ZA" w:eastAsia="en-ZA"/>
        </w:rPr>
        <w:tab/>
      </w:r>
      <w:r>
        <w:rPr>
          <w:noProof/>
          <w:lang w:eastAsia="en-GB"/>
        </w:rPr>
        <w:t>Materials and Workmanship</w:t>
      </w:r>
      <w:r>
        <w:rPr>
          <w:noProof/>
        </w:rPr>
        <w:tab/>
      </w:r>
      <w:r>
        <w:rPr>
          <w:noProof/>
        </w:rPr>
        <w:fldChar w:fldCharType="begin"/>
      </w:r>
      <w:r>
        <w:rPr>
          <w:noProof/>
        </w:rPr>
        <w:instrText xml:space="preserve"> PAGEREF _Toc25343620 \h </w:instrText>
      </w:r>
      <w:r>
        <w:rPr>
          <w:noProof/>
        </w:rPr>
      </w:r>
      <w:r>
        <w:rPr>
          <w:noProof/>
        </w:rPr>
        <w:fldChar w:fldCharType="separate"/>
      </w:r>
      <w:r w:rsidR="0048124C">
        <w:rPr>
          <w:noProof/>
        </w:rPr>
        <w:t>4</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1.10.</w:t>
      </w:r>
      <w:r>
        <w:rPr>
          <w:rFonts w:asciiTheme="minorHAnsi" w:eastAsiaTheme="minorEastAsia" w:hAnsiTheme="minorHAnsi" w:cstheme="minorBidi"/>
          <w:noProof/>
          <w:sz w:val="22"/>
          <w:szCs w:val="22"/>
          <w:lang w:val="en-ZA" w:eastAsia="en-ZA"/>
        </w:rPr>
        <w:tab/>
      </w:r>
      <w:r>
        <w:rPr>
          <w:noProof/>
          <w:lang w:eastAsia="en-GB"/>
        </w:rPr>
        <w:t>Brochures</w:t>
      </w:r>
      <w:r>
        <w:rPr>
          <w:noProof/>
        </w:rPr>
        <w:tab/>
      </w:r>
      <w:r>
        <w:rPr>
          <w:noProof/>
        </w:rPr>
        <w:fldChar w:fldCharType="begin"/>
      </w:r>
      <w:r>
        <w:rPr>
          <w:noProof/>
        </w:rPr>
        <w:instrText xml:space="preserve"> PAGEREF _Toc25343621 \h </w:instrText>
      </w:r>
      <w:r>
        <w:rPr>
          <w:noProof/>
        </w:rPr>
      </w:r>
      <w:r>
        <w:rPr>
          <w:noProof/>
        </w:rPr>
        <w:fldChar w:fldCharType="separate"/>
      </w:r>
      <w:r w:rsidR="0048124C">
        <w:rPr>
          <w:noProof/>
        </w:rPr>
        <w:t>4</w:t>
      </w:r>
      <w:r>
        <w:rPr>
          <w:noProof/>
        </w:rPr>
        <w:fldChar w:fldCharType="end"/>
      </w:r>
    </w:p>
    <w:p w:rsidR="009642E9" w:rsidRDefault="009642E9" w:rsidP="009642E9">
      <w:pPr>
        <w:rPr>
          <w:lang w:eastAsia="en-GB"/>
        </w:rPr>
      </w:pPr>
      <w:r>
        <w:rPr>
          <w:lang w:eastAsia="en-GB"/>
        </w:rPr>
        <w:fldChar w:fldCharType="end"/>
      </w:r>
    </w:p>
    <w:p w:rsidR="009642E9" w:rsidRDefault="009642E9" w:rsidP="009642E9">
      <w:pPr>
        <w:rPr>
          <w:lang w:eastAsia="en-GB"/>
        </w:rPr>
      </w:pPr>
    </w:p>
    <w:p w:rsidR="009642E9" w:rsidRDefault="009642E9" w:rsidP="009642E9">
      <w:pPr>
        <w:rPr>
          <w:lang w:eastAsia="en-GB"/>
        </w:rPr>
      </w:pPr>
    </w:p>
    <w:p w:rsidR="009642E9" w:rsidRDefault="009642E9">
      <w:pPr>
        <w:spacing w:after="160" w:line="259" w:lineRule="auto"/>
        <w:rPr>
          <w:lang w:eastAsia="en-GB"/>
        </w:rPr>
      </w:pPr>
      <w:r>
        <w:rPr>
          <w:lang w:eastAsia="en-GB"/>
        </w:rPr>
        <w:br w:type="page"/>
      </w:r>
    </w:p>
    <w:p w:rsidR="009642E9" w:rsidRPr="00C67F95" w:rsidRDefault="009642E9" w:rsidP="00B30F5C">
      <w:pPr>
        <w:pStyle w:val="Heading1"/>
        <w:numPr>
          <w:ilvl w:val="0"/>
          <w:numId w:val="25"/>
        </w:numPr>
        <w:ind w:left="357" w:hanging="357"/>
        <w:rPr>
          <w:rFonts w:ascii="Arial" w:hAnsi="Arial" w:cs="Arial"/>
          <w:b/>
          <w:bCs/>
          <w:color w:val="auto"/>
          <w:sz w:val="24"/>
          <w:szCs w:val="24"/>
          <w:lang w:eastAsia="en-GB"/>
        </w:rPr>
      </w:pPr>
      <w:bookmarkStart w:id="0" w:name="_Toc25346395"/>
      <w:r w:rsidRPr="00C67F95">
        <w:rPr>
          <w:rFonts w:ascii="Arial" w:hAnsi="Arial" w:cs="Arial"/>
          <w:b/>
          <w:bCs/>
          <w:color w:val="auto"/>
          <w:sz w:val="24"/>
          <w:szCs w:val="24"/>
          <w:lang w:eastAsia="en-GB"/>
        </w:rPr>
        <w:lastRenderedPageBreak/>
        <w:t>SECTION 1 – GENERAL</w:t>
      </w:r>
      <w:bookmarkEnd w:id="0"/>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 w:name="_Toc25343612"/>
      <w:bookmarkStart w:id="2" w:name="_Toc25346396"/>
      <w:bookmarkStart w:id="3" w:name="Section1"/>
      <w:r w:rsidRPr="00C67F95">
        <w:rPr>
          <w:rFonts w:ascii="Arial" w:hAnsi="Arial" w:cs="Arial"/>
          <w:b/>
          <w:bCs/>
          <w:color w:val="auto"/>
          <w:sz w:val="22"/>
          <w:szCs w:val="22"/>
          <w:lang w:eastAsia="en-GB"/>
        </w:rPr>
        <w:t>Intent of Specification</w:t>
      </w:r>
      <w:bookmarkEnd w:id="1"/>
      <w:bookmarkEnd w:id="2"/>
    </w:p>
    <w:p w:rsidR="009642E9" w:rsidRDefault="009642E9" w:rsidP="009642E9">
      <w:pPr>
        <w:rPr>
          <w:lang w:eastAsia="en-GB"/>
        </w:rPr>
      </w:pPr>
    </w:p>
    <w:p w:rsidR="009642E9" w:rsidRDefault="009642E9" w:rsidP="009642E9">
      <w:pPr>
        <w:rPr>
          <w:lang w:eastAsia="en-GB"/>
        </w:rPr>
      </w:pPr>
    </w:p>
    <w:p w:rsidR="009642E9" w:rsidRDefault="009642E9" w:rsidP="009642E9">
      <w:pPr>
        <w:rPr>
          <w:lang w:eastAsia="en-GB"/>
        </w:rPr>
      </w:pPr>
      <w:r>
        <w:rPr>
          <w:lang w:eastAsia="en-GB"/>
        </w:rPr>
        <w:t xml:space="preserve">The specification is intended to cover the complete installation </w:t>
      </w:r>
      <w:r w:rsidR="0064390A">
        <w:rPr>
          <w:lang w:eastAsia="en-GB"/>
        </w:rPr>
        <w:t xml:space="preserve">and commissioning </w:t>
      </w:r>
      <w:r>
        <w:rPr>
          <w:lang w:eastAsia="en-GB"/>
        </w:rPr>
        <w:t>of the generator plant. The minimum equipment requirements are outlined, but do not cover all the details of design and construction. Such details are recognised as being the exclusive responsibility of the contractor.</w:t>
      </w:r>
    </w:p>
    <w:p w:rsidR="009642E9" w:rsidRDefault="009642E9" w:rsidP="009642E9">
      <w:pPr>
        <w:rPr>
          <w:lang w:eastAsia="en-GB"/>
        </w:rPr>
      </w:pPr>
    </w:p>
    <w:p w:rsidR="009642E9" w:rsidRDefault="009642E9" w:rsidP="009642E9">
      <w:pPr>
        <w:rPr>
          <w:lang w:eastAsia="en-GB"/>
        </w:rPr>
      </w:pPr>
      <w:r>
        <w:rPr>
          <w:lang w:eastAsia="en-GB"/>
        </w:rPr>
        <w:t>For the purposes of this document the following applies:</w:t>
      </w:r>
    </w:p>
    <w:p w:rsidR="009642E9" w:rsidRDefault="009642E9" w:rsidP="009642E9">
      <w:pPr>
        <w:rPr>
          <w:lang w:eastAsia="en-GB"/>
        </w:rPr>
      </w:pPr>
    </w:p>
    <w:p w:rsidR="009642E9" w:rsidRDefault="009642E9" w:rsidP="009642E9">
      <w:pPr>
        <w:rPr>
          <w:lang w:eastAsia="en-GB"/>
        </w:rPr>
      </w:pPr>
      <w:r>
        <w:rPr>
          <w:lang w:eastAsia="en-GB"/>
        </w:rPr>
        <w:t>•</w:t>
      </w:r>
      <w:r>
        <w:rPr>
          <w:lang w:eastAsia="en-GB"/>
        </w:rPr>
        <w:tab/>
        <w:t>Generator Contractor shall be referred to as the Generator Contractor or simply Contractor;</w:t>
      </w:r>
    </w:p>
    <w:p w:rsidR="009642E9" w:rsidRDefault="009642E9" w:rsidP="009642E9">
      <w:pPr>
        <w:rPr>
          <w:lang w:eastAsia="en-GB"/>
        </w:rPr>
      </w:pPr>
      <w:r>
        <w:rPr>
          <w:lang w:eastAsia="en-GB"/>
        </w:rPr>
        <w:t>•</w:t>
      </w:r>
      <w:r>
        <w:rPr>
          <w:lang w:eastAsia="en-GB"/>
        </w:rPr>
        <w:tab/>
        <w:t>The masculine includes the feminine;</w:t>
      </w:r>
    </w:p>
    <w:p w:rsidR="009642E9" w:rsidRDefault="009642E9" w:rsidP="009642E9">
      <w:pPr>
        <w:rPr>
          <w:lang w:eastAsia="en-GB"/>
        </w:rPr>
      </w:pPr>
      <w:r>
        <w:rPr>
          <w:lang w:eastAsia="en-GB"/>
        </w:rPr>
        <w:t>•</w:t>
      </w:r>
      <w:r>
        <w:rPr>
          <w:lang w:eastAsia="en-GB"/>
        </w:rPr>
        <w:tab/>
        <w:t>The singular includes the plural.</w:t>
      </w:r>
    </w:p>
    <w:p w:rsidR="009642E9" w:rsidRDefault="009642E9" w:rsidP="009642E9">
      <w:pPr>
        <w:rPr>
          <w:lang w:eastAsia="en-GB"/>
        </w:rPr>
      </w:pPr>
    </w:p>
    <w:p w:rsidR="009642E9" w:rsidRDefault="009642E9" w:rsidP="009642E9">
      <w:pPr>
        <w:rPr>
          <w:lang w:eastAsia="en-GB"/>
        </w:rPr>
      </w:pPr>
    </w:p>
    <w:p w:rsidR="009642E9" w:rsidRPr="00C67F95" w:rsidRDefault="009642E9" w:rsidP="00A83EAD">
      <w:pPr>
        <w:pStyle w:val="Heading2"/>
        <w:numPr>
          <w:ilvl w:val="1"/>
          <w:numId w:val="3"/>
        </w:numPr>
        <w:ind w:left="720"/>
        <w:rPr>
          <w:rFonts w:ascii="Arial" w:hAnsi="Arial" w:cs="Arial"/>
          <w:b/>
          <w:bCs/>
          <w:color w:val="auto"/>
          <w:sz w:val="22"/>
          <w:szCs w:val="22"/>
          <w:lang w:eastAsia="en-GB"/>
        </w:rPr>
      </w:pPr>
      <w:bookmarkStart w:id="4" w:name="_Toc25343613"/>
      <w:bookmarkStart w:id="5" w:name="_Toc25346397"/>
      <w:r w:rsidRPr="00C67F95">
        <w:rPr>
          <w:rFonts w:ascii="Arial" w:hAnsi="Arial" w:cs="Arial"/>
          <w:b/>
          <w:bCs/>
          <w:color w:val="auto"/>
          <w:sz w:val="22"/>
          <w:szCs w:val="22"/>
          <w:lang w:eastAsia="en-GB"/>
        </w:rPr>
        <w:t>Standards and Codes</w:t>
      </w:r>
      <w:bookmarkEnd w:id="4"/>
      <w:bookmarkEnd w:id="5"/>
    </w:p>
    <w:p w:rsidR="009642E9" w:rsidRDefault="009642E9" w:rsidP="009642E9">
      <w:pPr>
        <w:rPr>
          <w:lang w:eastAsia="en-GB"/>
        </w:rPr>
      </w:pPr>
    </w:p>
    <w:p w:rsidR="009642E9" w:rsidRDefault="009642E9" w:rsidP="009642E9">
      <w:pPr>
        <w:rPr>
          <w:lang w:eastAsia="en-GB"/>
        </w:rPr>
      </w:pPr>
      <w:r>
        <w:rPr>
          <w:lang w:eastAsia="en-GB"/>
        </w:rPr>
        <w:t>All standards referenced shall be the latest editions.</w:t>
      </w:r>
    </w:p>
    <w:p w:rsidR="009642E9" w:rsidRDefault="009642E9" w:rsidP="009642E9">
      <w:pPr>
        <w:rPr>
          <w:lang w:eastAsia="en-GB"/>
        </w:rPr>
      </w:pPr>
    </w:p>
    <w:p w:rsidR="009642E9" w:rsidRDefault="009642E9" w:rsidP="009642E9">
      <w:pPr>
        <w:rPr>
          <w:lang w:eastAsia="en-GB"/>
        </w:rPr>
      </w:pPr>
      <w:r>
        <w:rPr>
          <w:lang w:eastAsia="en-GB"/>
        </w:rPr>
        <w:t xml:space="preserve">SANS 10142-1 </w:t>
      </w:r>
      <w:r>
        <w:rPr>
          <w:lang w:eastAsia="en-GB"/>
        </w:rPr>
        <w:tab/>
      </w:r>
      <w:r>
        <w:rPr>
          <w:lang w:eastAsia="en-GB"/>
        </w:rPr>
        <w:tab/>
      </w:r>
      <w:r>
        <w:rPr>
          <w:lang w:eastAsia="en-GB"/>
        </w:rPr>
        <w:tab/>
        <w:t>the wiring of premises: Low Voltage Installations</w:t>
      </w:r>
    </w:p>
    <w:p w:rsidR="009642E9" w:rsidRDefault="009642E9" w:rsidP="00850D1A">
      <w:pPr>
        <w:ind w:left="2880" w:hanging="2880"/>
        <w:rPr>
          <w:lang w:eastAsia="en-GB"/>
        </w:rPr>
      </w:pPr>
      <w:r>
        <w:rPr>
          <w:lang w:eastAsia="en-GB"/>
        </w:rPr>
        <w:t>SANS 8528</w:t>
      </w:r>
      <w:r>
        <w:rPr>
          <w:lang w:eastAsia="en-GB"/>
        </w:rPr>
        <w:tab/>
        <w:t>Reciprocating internal combustion engine driven alternating current generating sets.</w:t>
      </w:r>
    </w:p>
    <w:p w:rsidR="009642E9" w:rsidRDefault="009642E9" w:rsidP="009642E9">
      <w:pPr>
        <w:rPr>
          <w:lang w:eastAsia="en-GB"/>
        </w:rPr>
      </w:pPr>
      <w:r>
        <w:rPr>
          <w:lang w:eastAsia="en-GB"/>
        </w:rPr>
        <w:t>SANS 60034</w:t>
      </w:r>
      <w:r>
        <w:rPr>
          <w:lang w:eastAsia="en-GB"/>
        </w:rPr>
        <w:tab/>
      </w:r>
      <w:r>
        <w:rPr>
          <w:lang w:eastAsia="en-GB"/>
        </w:rPr>
        <w:tab/>
      </w:r>
      <w:r w:rsidR="00850D1A">
        <w:rPr>
          <w:lang w:eastAsia="en-GB"/>
        </w:rPr>
        <w:tab/>
      </w:r>
      <w:r>
        <w:rPr>
          <w:lang w:eastAsia="en-GB"/>
        </w:rPr>
        <w:t>Rotating electrical Machines</w:t>
      </w:r>
    </w:p>
    <w:p w:rsidR="009642E9" w:rsidRDefault="009642E9" w:rsidP="009642E9">
      <w:pPr>
        <w:rPr>
          <w:lang w:eastAsia="en-GB"/>
        </w:rPr>
      </w:pPr>
      <w:r>
        <w:rPr>
          <w:lang w:eastAsia="en-GB"/>
        </w:rPr>
        <w:t>SANS IEC 60947</w:t>
      </w:r>
      <w:r>
        <w:rPr>
          <w:lang w:eastAsia="en-GB"/>
        </w:rPr>
        <w:tab/>
      </w:r>
      <w:r>
        <w:rPr>
          <w:lang w:eastAsia="en-GB"/>
        </w:rPr>
        <w:tab/>
        <w:t>Low Voltage Switchgear</w:t>
      </w:r>
    </w:p>
    <w:p w:rsidR="009642E9" w:rsidRDefault="009642E9" w:rsidP="009642E9">
      <w:pPr>
        <w:rPr>
          <w:lang w:eastAsia="en-GB"/>
        </w:rPr>
      </w:pPr>
      <w:r>
        <w:rPr>
          <w:lang w:eastAsia="en-GB"/>
        </w:rPr>
        <w:t>OHSACT</w:t>
      </w:r>
      <w:r>
        <w:rPr>
          <w:lang w:eastAsia="en-GB"/>
        </w:rPr>
        <w:tab/>
      </w:r>
      <w:r>
        <w:rPr>
          <w:lang w:eastAsia="en-GB"/>
        </w:rPr>
        <w:tab/>
      </w:r>
      <w:r w:rsidR="00850D1A">
        <w:rPr>
          <w:lang w:eastAsia="en-GB"/>
        </w:rPr>
        <w:tab/>
      </w:r>
      <w:r>
        <w:rPr>
          <w:lang w:eastAsia="en-GB"/>
        </w:rPr>
        <w:t>Occupational Health and Safety Act.</w:t>
      </w:r>
    </w:p>
    <w:p w:rsidR="009642E9" w:rsidRDefault="009642E9" w:rsidP="009642E9">
      <w:pPr>
        <w:rPr>
          <w:lang w:eastAsia="en-GB"/>
        </w:rPr>
      </w:pPr>
      <w:r>
        <w:rPr>
          <w:lang w:eastAsia="en-GB"/>
        </w:rPr>
        <w:t>Department of Public Works Quality Specification Parts A, B and C.</w:t>
      </w:r>
    </w:p>
    <w:p w:rsidR="009642E9" w:rsidRDefault="009642E9" w:rsidP="009642E9">
      <w:pPr>
        <w:rPr>
          <w:lang w:eastAsia="en-GB"/>
        </w:rPr>
      </w:pPr>
      <w:r>
        <w:rPr>
          <w:lang w:eastAsia="en-GB"/>
        </w:rPr>
        <w:t>Local municipality by-laws for generator installations. (To be obtained from local municipality)</w:t>
      </w:r>
    </w:p>
    <w:p w:rsidR="009642E9" w:rsidRDefault="009642E9" w:rsidP="009642E9">
      <w:pPr>
        <w:rPr>
          <w:lang w:eastAsia="en-GB"/>
        </w:rPr>
      </w:pP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6" w:name="_Toc25343614"/>
      <w:bookmarkStart w:id="7" w:name="_Toc25346398"/>
      <w:r w:rsidRPr="00C67F95">
        <w:rPr>
          <w:rFonts w:ascii="Arial" w:hAnsi="Arial" w:cs="Arial"/>
          <w:b/>
          <w:bCs/>
          <w:color w:val="auto"/>
          <w:sz w:val="22"/>
          <w:szCs w:val="22"/>
          <w:lang w:eastAsia="en-GB"/>
        </w:rPr>
        <w:t>Compliance with Regulations</w:t>
      </w:r>
      <w:bookmarkEnd w:id="6"/>
      <w:bookmarkEnd w:id="7"/>
    </w:p>
    <w:p w:rsidR="009642E9" w:rsidRDefault="009642E9" w:rsidP="009642E9">
      <w:pPr>
        <w:rPr>
          <w:lang w:eastAsia="en-GB"/>
        </w:rPr>
      </w:pPr>
    </w:p>
    <w:p w:rsidR="009642E9" w:rsidRDefault="009642E9" w:rsidP="009642E9">
      <w:pPr>
        <w:rPr>
          <w:lang w:eastAsia="en-GB"/>
        </w:rPr>
      </w:pPr>
      <w:r>
        <w:rPr>
          <w:lang w:eastAsia="en-GB"/>
        </w:rPr>
        <w:t>The installation shall be erected and tested in accordance with the following Acts and regulations:</w:t>
      </w:r>
    </w:p>
    <w:p w:rsidR="009642E9" w:rsidRDefault="009642E9" w:rsidP="009642E9">
      <w:pPr>
        <w:rPr>
          <w:lang w:eastAsia="en-GB"/>
        </w:rPr>
      </w:pPr>
    </w:p>
    <w:p w:rsidR="00850D1A" w:rsidRDefault="009642E9" w:rsidP="009642E9">
      <w:pPr>
        <w:pStyle w:val="ListParagraph"/>
        <w:numPr>
          <w:ilvl w:val="0"/>
          <w:numId w:val="40"/>
        </w:numPr>
        <w:rPr>
          <w:lang w:eastAsia="en-GB"/>
        </w:rPr>
      </w:pPr>
      <w:r>
        <w:rPr>
          <w:lang w:eastAsia="en-GB"/>
        </w:rPr>
        <w:t>The Occupational Health and Safety Act, 1993 (Act 85 of 1993) as amended,</w:t>
      </w:r>
    </w:p>
    <w:p w:rsidR="00850D1A" w:rsidRDefault="009642E9" w:rsidP="009642E9">
      <w:pPr>
        <w:pStyle w:val="ListParagraph"/>
        <w:numPr>
          <w:ilvl w:val="0"/>
          <w:numId w:val="40"/>
        </w:numPr>
        <w:rPr>
          <w:lang w:eastAsia="en-GB"/>
        </w:rPr>
      </w:pPr>
      <w:r>
        <w:rPr>
          <w:lang w:eastAsia="en-GB"/>
        </w:rPr>
        <w:t>The Local Government Ordinance 1939 (Ordinance 17 of 1939) as amended and the municipal by-laws and any special requirements of the local supply authority,</w:t>
      </w:r>
    </w:p>
    <w:p w:rsidR="00850D1A" w:rsidRDefault="009642E9" w:rsidP="009642E9">
      <w:pPr>
        <w:pStyle w:val="ListParagraph"/>
        <w:numPr>
          <w:ilvl w:val="0"/>
          <w:numId w:val="40"/>
        </w:numPr>
        <w:rPr>
          <w:lang w:eastAsia="en-GB"/>
        </w:rPr>
      </w:pPr>
      <w:r>
        <w:rPr>
          <w:lang w:eastAsia="en-GB"/>
        </w:rPr>
        <w:t>The Fire Brigade services Act 1987 (Act 99 of 1987) as amended,</w:t>
      </w:r>
    </w:p>
    <w:p w:rsidR="00850D1A" w:rsidRDefault="009642E9" w:rsidP="009642E9">
      <w:pPr>
        <w:pStyle w:val="ListParagraph"/>
        <w:numPr>
          <w:ilvl w:val="0"/>
          <w:numId w:val="40"/>
        </w:numPr>
        <w:rPr>
          <w:lang w:eastAsia="en-GB"/>
        </w:rPr>
      </w:pPr>
      <w:r>
        <w:rPr>
          <w:lang w:eastAsia="en-GB"/>
        </w:rPr>
        <w:t>The National Building Regulations and Building Standards Act 1977 (Act 103 of 1977) as emended,</w:t>
      </w:r>
    </w:p>
    <w:p w:rsidR="009642E9" w:rsidRDefault="009642E9" w:rsidP="009642E9">
      <w:pPr>
        <w:pStyle w:val="ListParagraph"/>
        <w:numPr>
          <w:ilvl w:val="0"/>
          <w:numId w:val="40"/>
        </w:numPr>
        <w:rPr>
          <w:lang w:eastAsia="en-GB"/>
        </w:rPr>
      </w:pPr>
      <w:r>
        <w:rPr>
          <w:lang w:eastAsia="en-GB"/>
        </w:rPr>
        <w:t>The Electricity Act 1984 (Act 41 of 1984) as amended.</w:t>
      </w:r>
    </w:p>
    <w:p w:rsidR="0064390A" w:rsidRDefault="0064390A" w:rsidP="009642E9">
      <w:pPr>
        <w:pStyle w:val="ListParagraph"/>
        <w:numPr>
          <w:ilvl w:val="0"/>
          <w:numId w:val="40"/>
        </w:numPr>
        <w:rPr>
          <w:lang w:eastAsia="en-GB"/>
        </w:rPr>
      </w:pPr>
      <w:r>
        <w:rPr>
          <w:lang w:eastAsia="en-GB"/>
        </w:rPr>
        <w:t>The environmental Act and regulations</w:t>
      </w:r>
    </w:p>
    <w:p w:rsidR="009642E9" w:rsidRDefault="009642E9" w:rsidP="009642E9">
      <w:pPr>
        <w:rPr>
          <w:lang w:eastAsia="en-GB"/>
        </w:rPr>
      </w:pPr>
      <w:r>
        <w:rPr>
          <w:lang w:eastAsia="en-GB"/>
        </w:rPr>
        <w:t xml:space="preserve"> </w:t>
      </w: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8" w:name="_Toc25343615"/>
      <w:bookmarkStart w:id="9" w:name="_Toc25346399"/>
      <w:r w:rsidRPr="00C67F95">
        <w:rPr>
          <w:rFonts w:ascii="Arial" w:hAnsi="Arial" w:cs="Arial"/>
          <w:b/>
          <w:bCs/>
          <w:color w:val="auto"/>
          <w:sz w:val="22"/>
          <w:szCs w:val="22"/>
          <w:lang w:eastAsia="en-GB"/>
        </w:rPr>
        <w:t>Scope of Work</w:t>
      </w:r>
      <w:bookmarkEnd w:id="8"/>
      <w:bookmarkEnd w:id="9"/>
    </w:p>
    <w:p w:rsidR="009642E9" w:rsidRDefault="009642E9" w:rsidP="009642E9">
      <w:pPr>
        <w:rPr>
          <w:lang w:eastAsia="en-GB"/>
        </w:rPr>
      </w:pPr>
    </w:p>
    <w:p w:rsidR="009642E9" w:rsidRDefault="009642E9" w:rsidP="009642E9">
      <w:pPr>
        <w:rPr>
          <w:lang w:eastAsia="en-GB"/>
        </w:rPr>
      </w:pPr>
      <w:r>
        <w:rPr>
          <w:lang w:eastAsia="en-GB"/>
        </w:rPr>
        <w:t xml:space="preserve">Included in this </w:t>
      </w:r>
      <w:r w:rsidR="00893B6B">
        <w:rPr>
          <w:lang w:eastAsia="en-GB"/>
        </w:rPr>
        <w:t xml:space="preserve">Outdoor </w:t>
      </w:r>
      <w:r>
        <w:rPr>
          <w:lang w:eastAsia="en-GB"/>
        </w:rPr>
        <w:t>Generator Specification</w:t>
      </w:r>
    </w:p>
    <w:p w:rsidR="009642E9" w:rsidRDefault="009642E9" w:rsidP="009642E9">
      <w:pPr>
        <w:rPr>
          <w:lang w:eastAsia="en-GB"/>
        </w:rPr>
      </w:pPr>
    </w:p>
    <w:p w:rsidR="009642E9" w:rsidRDefault="009642E9" w:rsidP="009642E9">
      <w:pPr>
        <w:rPr>
          <w:lang w:eastAsia="en-GB"/>
        </w:rPr>
      </w:pPr>
      <w:r>
        <w:rPr>
          <w:lang w:eastAsia="en-GB"/>
        </w:rPr>
        <w:t>Supply, delivery</w:t>
      </w:r>
      <w:r w:rsidR="0064390A">
        <w:rPr>
          <w:lang w:eastAsia="en-GB"/>
        </w:rPr>
        <w:t>,</w:t>
      </w:r>
      <w:r>
        <w:rPr>
          <w:lang w:eastAsia="en-GB"/>
        </w:rPr>
        <w:t xml:space="preserve"> installation </w:t>
      </w:r>
      <w:r w:rsidR="0064390A">
        <w:rPr>
          <w:lang w:eastAsia="en-GB"/>
        </w:rPr>
        <w:t xml:space="preserve">and commissioning </w:t>
      </w:r>
      <w:r>
        <w:rPr>
          <w:lang w:eastAsia="en-GB"/>
        </w:rPr>
        <w:t>of the complete</w:t>
      </w:r>
      <w:r w:rsidR="00893B6B">
        <w:rPr>
          <w:lang w:eastAsia="en-GB"/>
        </w:rPr>
        <w:t xml:space="preserve"> outdoor emergency generator </w:t>
      </w:r>
      <w:r w:rsidR="00537C61" w:rsidRPr="00537C61">
        <w:rPr>
          <w:lang w:eastAsia="en-GB"/>
        </w:rPr>
        <w:t xml:space="preserve">inside an IP65 canopy/container </w:t>
      </w:r>
      <w:r w:rsidR="00893B6B">
        <w:rPr>
          <w:lang w:eastAsia="en-GB"/>
        </w:rPr>
        <w:t xml:space="preserve">set </w:t>
      </w:r>
      <w:r w:rsidR="0018242D">
        <w:rPr>
          <w:lang w:eastAsia="en-GB"/>
        </w:rPr>
        <w:t xml:space="preserve">on a concrete plinth </w:t>
      </w:r>
      <w:r w:rsidR="00893B6B">
        <w:rPr>
          <w:lang w:eastAsia="en-GB"/>
        </w:rPr>
        <w:t>as</w:t>
      </w:r>
      <w:r>
        <w:rPr>
          <w:lang w:eastAsia="en-GB"/>
        </w:rPr>
        <w:t xml:space="preserve"> specified in this document.</w:t>
      </w:r>
    </w:p>
    <w:p w:rsidR="009642E9" w:rsidRDefault="009642E9" w:rsidP="009642E9">
      <w:pPr>
        <w:rPr>
          <w:lang w:eastAsia="en-GB"/>
        </w:rPr>
      </w:pPr>
    </w:p>
    <w:p w:rsidR="00893B6B" w:rsidRPr="00893B6B" w:rsidRDefault="00893B6B" w:rsidP="00893B6B">
      <w:pPr>
        <w:rPr>
          <w:lang w:val="en-US" w:eastAsia="en-GB"/>
        </w:rPr>
      </w:pPr>
      <w:r w:rsidRPr="00893B6B">
        <w:rPr>
          <w:lang w:val="en-US" w:eastAsia="en-GB"/>
        </w:rPr>
        <w:t>The successful tenderer shall supply, deliver and install a complete single enclosed diesel driven standby generator set in a position that will be determined on site. The machine shall be totally enclosed in a 3CR12 stainless steel housing</w:t>
      </w:r>
      <w:r w:rsidR="00800FEC">
        <w:rPr>
          <w:lang w:val="en-US" w:eastAsia="en-GB"/>
        </w:rPr>
        <w:t xml:space="preserve"> </w:t>
      </w:r>
      <w:r w:rsidR="00DE4959">
        <w:rPr>
          <w:lang w:val="en-US" w:eastAsia="en-GB"/>
        </w:rPr>
        <w:t xml:space="preserve">powder coated </w:t>
      </w:r>
      <w:r w:rsidR="00221039" w:rsidRPr="00221039">
        <w:rPr>
          <w:lang w:val="en-US" w:eastAsia="en-GB"/>
        </w:rPr>
        <w:t>or within 50km from the coast with grade 316 steel</w:t>
      </w:r>
      <w:r w:rsidR="00800FEC">
        <w:rPr>
          <w:lang w:val="en-US" w:eastAsia="en-GB"/>
        </w:rPr>
        <w:t xml:space="preserve"> housing</w:t>
      </w:r>
      <w:r w:rsidR="00DE4959">
        <w:rPr>
          <w:lang w:val="en-US" w:eastAsia="en-GB"/>
        </w:rPr>
        <w:t xml:space="preserve"> powd</w:t>
      </w:r>
      <w:bookmarkStart w:id="10" w:name="_GoBack"/>
      <w:bookmarkEnd w:id="10"/>
      <w:r w:rsidR="00DE4959">
        <w:rPr>
          <w:lang w:val="en-US" w:eastAsia="en-GB"/>
        </w:rPr>
        <w:t>er coated</w:t>
      </w:r>
      <w:r w:rsidRPr="00893B6B">
        <w:rPr>
          <w:lang w:val="en-US" w:eastAsia="en-GB"/>
        </w:rPr>
        <w:t>. The exhaust shall be manufactured from stainless steel.</w:t>
      </w:r>
    </w:p>
    <w:p w:rsidR="00893B6B" w:rsidRPr="00893B6B" w:rsidRDefault="00893B6B" w:rsidP="00893B6B">
      <w:pPr>
        <w:rPr>
          <w:u w:val="single"/>
          <w:lang w:val="en-US" w:eastAsia="en-GB"/>
        </w:rPr>
      </w:pPr>
    </w:p>
    <w:p w:rsidR="00893B6B" w:rsidRDefault="00893B6B" w:rsidP="00893B6B">
      <w:pPr>
        <w:rPr>
          <w:lang w:val="en-US" w:eastAsia="en-GB"/>
        </w:rPr>
      </w:pPr>
      <w:r w:rsidRPr="00893B6B">
        <w:rPr>
          <w:lang w:val="en-US" w:eastAsia="en-GB"/>
        </w:rPr>
        <w:t xml:space="preserve">The housing is to be provided on galvanized 3CR12 stainless steel skids so that the generator set can be transported to site and placed in position on a concrete plinth, casted by the successful tenderer. The skids must be of sufficient height to allow for the passage of storm water under the set. </w:t>
      </w:r>
    </w:p>
    <w:p w:rsidR="00021C52" w:rsidRDefault="00021C52" w:rsidP="00893B6B">
      <w:pPr>
        <w:rPr>
          <w:lang w:val="en-US"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1" w:name="_Toc25343616"/>
      <w:bookmarkStart w:id="12" w:name="_Toc25346400"/>
      <w:r w:rsidRPr="00C67F95">
        <w:rPr>
          <w:rFonts w:ascii="Arial" w:hAnsi="Arial" w:cs="Arial"/>
          <w:b/>
          <w:bCs/>
          <w:color w:val="auto"/>
          <w:sz w:val="22"/>
          <w:szCs w:val="22"/>
          <w:lang w:eastAsia="en-GB"/>
        </w:rPr>
        <w:lastRenderedPageBreak/>
        <w:t>Co-ordinating</w:t>
      </w:r>
      <w:bookmarkEnd w:id="11"/>
      <w:bookmarkEnd w:id="12"/>
    </w:p>
    <w:p w:rsidR="009642E9" w:rsidRDefault="009642E9" w:rsidP="009642E9">
      <w:pPr>
        <w:rPr>
          <w:lang w:eastAsia="en-GB"/>
        </w:rPr>
      </w:pPr>
    </w:p>
    <w:p w:rsidR="009642E9" w:rsidRDefault="009642E9" w:rsidP="009642E9">
      <w:pPr>
        <w:rPr>
          <w:lang w:eastAsia="en-GB"/>
        </w:rPr>
      </w:pPr>
      <w:r>
        <w:rPr>
          <w:lang w:eastAsia="en-GB"/>
        </w:rPr>
        <w:t xml:space="preserve">The </w:t>
      </w:r>
      <w:r w:rsidR="0064390A">
        <w:rPr>
          <w:lang w:eastAsia="en-GB"/>
        </w:rPr>
        <w:t>Contractor</w:t>
      </w:r>
      <w:r>
        <w:rPr>
          <w:lang w:eastAsia="en-GB"/>
        </w:rPr>
        <w:t xml:space="preserve"> shall familiarise himself with the requirements of the other professional disciplines and shall examine the plans and specifications covering each of these sections.</w:t>
      </w:r>
    </w:p>
    <w:p w:rsidR="009642E9" w:rsidRDefault="009642E9" w:rsidP="009642E9">
      <w:pPr>
        <w:rPr>
          <w:lang w:eastAsia="en-GB"/>
        </w:rPr>
      </w:pPr>
    </w:p>
    <w:p w:rsidR="009642E9" w:rsidRDefault="009642E9" w:rsidP="009642E9">
      <w:pPr>
        <w:rPr>
          <w:lang w:eastAsia="en-GB"/>
        </w:rPr>
      </w:pPr>
      <w:r>
        <w:rPr>
          <w:lang w:eastAsia="en-GB"/>
        </w:rPr>
        <w:t>The generator space</w:t>
      </w:r>
      <w:r w:rsidR="0064390A">
        <w:rPr>
          <w:lang w:eastAsia="en-GB"/>
        </w:rPr>
        <w:t>, noise and vibration</w:t>
      </w:r>
      <w:r>
        <w:rPr>
          <w:lang w:eastAsia="en-GB"/>
        </w:rPr>
        <w:t xml:space="preserve"> requirements shall be carefully checked with other professional disciplines to ensure that the equipment can be installed in the proper sequence in the space allotted.     </w:t>
      </w:r>
    </w:p>
    <w:p w:rsidR="009642E9" w:rsidRDefault="009642E9" w:rsidP="009642E9">
      <w:pPr>
        <w:rPr>
          <w:lang w:eastAsia="en-GB"/>
        </w:rPr>
      </w:pPr>
      <w:r>
        <w:rPr>
          <w:lang w:eastAsia="en-GB"/>
        </w:rPr>
        <w:tab/>
      </w: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3" w:name="_Toc25343617"/>
      <w:bookmarkStart w:id="14" w:name="_Toc25346401"/>
      <w:r w:rsidRPr="00C67F95">
        <w:rPr>
          <w:rFonts w:ascii="Arial" w:hAnsi="Arial" w:cs="Arial"/>
          <w:b/>
          <w:bCs/>
          <w:color w:val="auto"/>
          <w:sz w:val="22"/>
          <w:szCs w:val="22"/>
          <w:lang w:eastAsia="en-GB"/>
        </w:rPr>
        <w:t>Tests Certificates and Inspections</w:t>
      </w:r>
      <w:bookmarkEnd w:id="13"/>
      <w:bookmarkEnd w:id="14"/>
    </w:p>
    <w:p w:rsidR="009642E9" w:rsidRDefault="009642E9" w:rsidP="009642E9">
      <w:pPr>
        <w:rPr>
          <w:lang w:eastAsia="en-GB"/>
        </w:rPr>
      </w:pPr>
    </w:p>
    <w:p w:rsidR="009642E9" w:rsidRDefault="009642E9" w:rsidP="009642E9">
      <w:pPr>
        <w:rPr>
          <w:lang w:eastAsia="en-GB"/>
        </w:rPr>
      </w:pPr>
      <w:r>
        <w:rPr>
          <w:lang w:eastAsia="en-GB"/>
        </w:rPr>
        <w:t>The following tests are to be carried out:</w:t>
      </w:r>
    </w:p>
    <w:p w:rsidR="009642E9" w:rsidRDefault="009642E9" w:rsidP="009642E9">
      <w:pPr>
        <w:rPr>
          <w:lang w:eastAsia="en-GB"/>
        </w:rPr>
      </w:pPr>
    </w:p>
    <w:p w:rsidR="009642E9" w:rsidRDefault="009642E9" w:rsidP="009642E9">
      <w:pPr>
        <w:pStyle w:val="ListParagraph"/>
        <w:numPr>
          <w:ilvl w:val="0"/>
          <w:numId w:val="5"/>
        </w:numPr>
        <w:rPr>
          <w:lang w:eastAsia="en-GB"/>
        </w:rPr>
      </w:pPr>
      <w:r>
        <w:rPr>
          <w:lang w:eastAsia="en-GB"/>
        </w:rPr>
        <w:t>At the supplier’s premises, before the generating set will be delivered to site Representatives of the Department must be present during the test to satisfy themselves that the generating set complies with the specification and delivers the specified output.  The test must be carried out in accordance with SANS 8528.  The Representative/Agent must be timeously advised of the date for the test.</w:t>
      </w:r>
    </w:p>
    <w:p w:rsidR="009642E9" w:rsidRDefault="009642E9" w:rsidP="009642E9">
      <w:pPr>
        <w:pStyle w:val="ListParagraph"/>
        <w:numPr>
          <w:ilvl w:val="0"/>
          <w:numId w:val="5"/>
        </w:numPr>
        <w:rPr>
          <w:lang w:eastAsia="en-GB"/>
        </w:rPr>
      </w:pPr>
      <w:r>
        <w:rPr>
          <w:lang w:eastAsia="en-GB"/>
        </w:rPr>
        <w:t>After completion of the works and before practical completion is taken, a full test will be carried out on the installation for a period of sufficient duration to determine the satisfactory working thereof. During this period the installation will be inspected and the contractor shall make good, to the satisfaction of the Representative/Agent, any defects which may arise.</w:t>
      </w:r>
    </w:p>
    <w:p w:rsidR="009642E9" w:rsidRDefault="009642E9" w:rsidP="009642E9">
      <w:pPr>
        <w:pStyle w:val="ListParagraph"/>
        <w:numPr>
          <w:ilvl w:val="0"/>
          <w:numId w:val="5"/>
        </w:numPr>
        <w:rPr>
          <w:lang w:eastAsia="en-GB"/>
        </w:rPr>
      </w:pPr>
      <w:r>
        <w:rPr>
          <w:lang w:eastAsia="en-GB"/>
        </w:rPr>
        <w:t>The Contractor shall provide all instruments and equipment required for testing and any water, power and fuel required for the commissioning and testing of the installation at completion.</w:t>
      </w:r>
    </w:p>
    <w:p w:rsidR="009642E9" w:rsidRDefault="009642E9" w:rsidP="009642E9">
      <w:pPr>
        <w:pStyle w:val="ListParagraph"/>
        <w:numPr>
          <w:ilvl w:val="0"/>
          <w:numId w:val="5"/>
        </w:numPr>
        <w:rPr>
          <w:lang w:eastAsia="en-GB"/>
        </w:rPr>
      </w:pPr>
      <w:r>
        <w:rPr>
          <w:lang w:eastAsia="en-GB"/>
        </w:rPr>
        <w:t>Test reports of both tests as specified under (a) and (b) are to be submitted to the Representative/Agent.</w:t>
      </w:r>
    </w:p>
    <w:p w:rsidR="009642E9" w:rsidRDefault="009642E9" w:rsidP="009642E9">
      <w:pPr>
        <w:rPr>
          <w:lang w:eastAsia="en-GB"/>
        </w:rPr>
      </w:pPr>
    </w:p>
    <w:p w:rsidR="009642E9" w:rsidRDefault="009642E9" w:rsidP="009642E9">
      <w:pPr>
        <w:rPr>
          <w:lang w:eastAsia="en-GB"/>
        </w:rPr>
      </w:pPr>
      <w:r>
        <w:rPr>
          <w:lang w:eastAsia="en-GB"/>
        </w:rPr>
        <w:t xml:space="preserve">The total costs for these test shall be included in the tendered amount.  </w:t>
      </w:r>
    </w:p>
    <w:p w:rsidR="009642E9" w:rsidRDefault="009642E9" w:rsidP="009642E9">
      <w:pPr>
        <w:rPr>
          <w:lang w:eastAsia="en-GB"/>
        </w:rPr>
      </w:pPr>
    </w:p>
    <w:p w:rsidR="009642E9" w:rsidRDefault="009642E9" w:rsidP="009642E9">
      <w:pPr>
        <w:rPr>
          <w:lang w:eastAsia="en-GB"/>
        </w:rPr>
      </w:pPr>
      <w:r>
        <w:rPr>
          <w:lang w:eastAsia="en-GB"/>
        </w:rPr>
        <w:t>In the event of the plant, equipment or installation not passing the test, the Representative/Agent shall be at liberty to deduct from the Contract amount all reasonable expenses incurred by the Employer and/or the Representative/Agent attending the test.</w:t>
      </w: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5" w:name="_Toc25343618"/>
      <w:bookmarkStart w:id="16" w:name="_Toc25346402"/>
      <w:r w:rsidRPr="00C67F95">
        <w:rPr>
          <w:rFonts w:ascii="Arial" w:hAnsi="Arial" w:cs="Arial"/>
          <w:b/>
          <w:bCs/>
          <w:color w:val="auto"/>
          <w:sz w:val="22"/>
          <w:szCs w:val="22"/>
          <w:lang w:eastAsia="en-GB"/>
        </w:rPr>
        <w:t>Operating and Maintenance Manuals</w:t>
      </w:r>
      <w:bookmarkEnd w:id="15"/>
      <w:bookmarkEnd w:id="16"/>
    </w:p>
    <w:p w:rsidR="009642E9" w:rsidRDefault="009642E9" w:rsidP="009642E9">
      <w:pPr>
        <w:rPr>
          <w:lang w:eastAsia="en-GB"/>
        </w:rPr>
      </w:pPr>
    </w:p>
    <w:p w:rsidR="009642E9" w:rsidRDefault="009642E9" w:rsidP="009642E9">
      <w:pPr>
        <w:rPr>
          <w:lang w:eastAsia="en-GB"/>
        </w:rPr>
      </w:pPr>
      <w:r>
        <w:rPr>
          <w:lang w:eastAsia="en-GB"/>
        </w:rPr>
        <w:t>The Contractor shall be responsible for the compilation of a complete set of Operating and Maintenance manuals.</w:t>
      </w:r>
    </w:p>
    <w:p w:rsidR="009642E9" w:rsidRDefault="009642E9" w:rsidP="009642E9">
      <w:pPr>
        <w:rPr>
          <w:lang w:eastAsia="en-GB"/>
        </w:rPr>
      </w:pPr>
    </w:p>
    <w:p w:rsidR="009642E9" w:rsidRDefault="009642E9" w:rsidP="009642E9">
      <w:pPr>
        <w:rPr>
          <w:lang w:eastAsia="en-GB"/>
        </w:rPr>
      </w:pPr>
      <w:r>
        <w:rPr>
          <w:lang w:eastAsia="en-GB"/>
        </w:rPr>
        <w:t>This shall be done in accordance with Section 4 – Operating and Maintenance manuals.</w:t>
      </w:r>
    </w:p>
    <w:p w:rsidR="009642E9" w:rsidRDefault="009642E9" w:rsidP="009642E9">
      <w:pPr>
        <w:rPr>
          <w:lang w:eastAsia="en-GB"/>
        </w:rPr>
      </w:pPr>
    </w:p>
    <w:p w:rsidR="009642E9" w:rsidRDefault="009642E9" w:rsidP="009642E9">
      <w:pPr>
        <w:rPr>
          <w:lang w:eastAsia="en-GB"/>
        </w:rPr>
      </w:pPr>
      <w:r>
        <w:rPr>
          <w:lang w:eastAsia="en-GB"/>
        </w:rPr>
        <w:t xml:space="preserve">All information shall be recorded and reproduced in electronic format as well as supplying the Representative/Agent with three sets of hard copies. </w:t>
      </w:r>
    </w:p>
    <w:p w:rsidR="009642E9" w:rsidRDefault="009642E9" w:rsidP="009642E9">
      <w:pPr>
        <w:rPr>
          <w:lang w:eastAsia="en-GB"/>
        </w:rPr>
      </w:pPr>
    </w:p>
    <w:p w:rsidR="009642E9" w:rsidRDefault="009642E9" w:rsidP="009642E9">
      <w:pPr>
        <w:rPr>
          <w:lang w:eastAsia="en-GB"/>
        </w:rPr>
      </w:pPr>
      <w:r>
        <w:rPr>
          <w:lang w:eastAsia="en-GB"/>
        </w:rPr>
        <w:t>Approval of the final Operating and Maintenance Manuals shall be a prerequisite for issuing of a Certificate of Practical Completion of the installation.</w:t>
      </w: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7" w:name="_Toc25343619"/>
      <w:bookmarkStart w:id="18" w:name="_Toc25346403"/>
      <w:r w:rsidRPr="00C67F95">
        <w:rPr>
          <w:rFonts w:ascii="Arial" w:hAnsi="Arial" w:cs="Arial"/>
          <w:b/>
          <w:bCs/>
          <w:color w:val="auto"/>
          <w:sz w:val="22"/>
          <w:szCs w:val="22"/>
          <w:lang w:eastAsia="en-GB"/>
        </w:rPr>
        <w:t>Guarantee</w:t>
      </w:r>
      <w:bookmarkEnd w:id="17"/>
      <w:bookmarkEnd w:id="18"/>
    </w:p>
    <w:p w:rsidR="009642E9" w:rsidRDefault="009642E9" w:rsidP="009642E9">
      <w:pPr>
        <w:rPr>
          <w:lang w:eastAsia="en-GB"/>
        </w:rPr>
      </w:pPr>
    </w:p>
    <w:p w:rsidR="009642E9" w:rsidRDefault="009642E9" w:rsidP="009642E9">
      <w:pPr>
        <w:rPr>
          <w:lang w:eastAsia="en-GB"/>
        </w:rPr>
      </w:pPr>
      <w:r>
        <w:rPr>
          <w:lang w:eastAsia="en-GB"/>
        </w:rPr>
        <w:t>After works completion of the installation have been achieved, there will follow a 12-month free maintenance period.</w:t>
      </w:r>
    </w:p>
    <w:p w:rsidR="009642E9" w:rsidRDefault="009642E9" w:rsidP="009642E9">
      <w:pPr>
        <w:rPr>
          <w:lang w:eastAsia="en-GB"/>
        </w:rPr>
      </w:pPr>
    </w:p>
    <w:p w:rsidR="009642E9" w:rsidRDefault="009642E9" w:rsidP="009642E9">
      <w:pPr>
        <w:rPr>
          <w:lang w:eastAsia="en-GB"/>
        </w:rPr>
      </w:pPr>
      <w:r>
        <w:rPr>
          <w:lang w:eastAsia="en-GB"/>
        </w:rPr>
        <w:t>During this period the generator contractor shall maintain the generator installation as per the requirements of the Occupational Health and Safety Act. This maintenance shall include systematic examinations, adjustments and lubrication of all generator equipment. Electrical and mechanical parts shall be repaired or replaced whenever it is required to maintain optimum performance without additional cost to the Department, unless the condition was caused by misuse or vandalism of the generator equipment or natural hazards/force majeure.</w:t>
      </w:r>
    </w:p>
    <w:p w:rsidR="009642E9" w:rsidRDefault="009642E9" w:rsidP="009642E9">
      <w:pPr>
        <w:rPr>
          <w:lang w:eastAsia="en-GB"/>
        </w:rPr>
      </w:pPr>
    </w:p>
    <w:p w:rsidR="009642E9" w:rsidRDefault="009642E9" w:rsidP="009642E9">
      <w:pPr>
        <w:rPr>
          <w:lang w:eastAsia="en-GB"/>
        </w:rPr>
      </w:pPr>
      <w:r>
        <w:rPr>
          <w:lang w:eastAsia="en-GB"/>
        </w:rPr>
        <w:t>The work under this section shall be performed by competent, qualified</w:t>
      </w:r>
      <w:r w:rsidR="00347CF9">
        <w:rPr>
          <w:lang w:eastAsia="en-GB"/>
        </w:rPr>
        <w:t xml:space="preserve"> accredited</w:t>
      </w:r>
      <w:r>
        <w:rPr>
          <w:lang w:eastAsia="en-GB"/>
        </w:rPr>
        <w:t xml:space="preserve"> personnel under the supervision and in the direct employment of the Generator Contractor and shall not be transferred to any non-affiliated agent. Contract maintenance and repair work shall be done during normal working hours and shall further provide emergency call-back service twenty-four (24) hours a day, seven (7) days a week.</w:t>
      </w:r>
    </w:p>
    <w:p w:rsidR="009642E9" w:rsidRDefault="009642E9" w:rsidP="009642E9">
      <w:pPr>
        <w:rPr>
          <w:lang w:eastAsia="en-GB"/>
        </w:rPr>
      </w:pPr>
    </w:p>
    <w:p w:rsidR="009642E9" w:rsidRDefault="009642E9" w:rsidP="009642E9">
      <w:pPr>
        <w:rPr>
          <w:lang w:eastAsia="en-GB"/>
        </w:rPr>
      </w:pPr>
      <w:r>
        <w:rPr>
          <w:lang w:eastAsia="en-GB"/>
        </w:rPr>
        <w:t>During the guarantee</w:t>
      </w:r>
      <w:r w:rsidR="00347CF9">
        <w:rPr>
          <w:lang w:eastAsia="en-GB"/>
        </w:rPr>
        <w:t>/maintenance</w:t>
      </w:r>
      <w:r>
        <w:rPr>
          <w:lang w:eastAsia="en-GB"/>
        </w:rPr>
        <w:t xml:space="preserve"> period the Department will invite tenders for the comprehensive maintenance of the generator, which will commence after the final completion has taken place, i.e. after the twelfth month guarantee period is over and all defects are corrected.</w:t>
      </w:r>
    </w:p>
    <w:p w:rsidR="009642E9" w:rsidRDefault="009642E9" w:rsidP="009642E9">
      <w:pPr>
        <w:rPr>
          <w:lang w:eastAsia="en-GB"/>
        </w:rPr>
      </w:pP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9" w:name="_Toc25343620"/>
      <w:bookmarkStart w:id="20" w:name="_Toc25346404"/>
      <w:r w:rsidRPr="00C67F95">
        <w:rPr>
          <w:rFonts w:ascii="Arial" w:hAnsi="Arial" w:cs="Arial"/>
          <w:b/>
          <w:bCs/>
          <w:color w:val="auto"/>
          <w:sz w:val="22"/>
          <w:szCs w:val="22"/>
          <w:lang w:eastAsia="en-GB"/>
        </w:rPr>
        <w:t>Materials and Workmanship</w:t>
      </w:r>
      <w:bookmarkEnd w:id="19"/>
      <w:bookmarkEnd w:id="20"/>
    </w:p>
    <w:p w:rsidR="009642E9" w:rsidRDefault="009642E9" w:rsidP="009642E9">
      <w:pPr>
        <w:rPr>
          <w:lang w:eastAsia="en-GB"/>
        </w:rPr>
      </w:pPr>
    </w:p>
    <w:p w:rsidR="009642E9" w:rsidRDefault="009642E9" w:rsidP="009642E9">
      <w:pPr>
        <w:pStyle w:val="ListParagraph"/>
        <w:numPr>
          <w:ilvl w:val="0"/>
          <w:numId w:val="7"/>
        </w:numPr>
        <w:rPr>
          <w:lang w:eastAsia="en-GB"/>
        </w:rPr>
      </w:pPr>
      <w:r>
        <w:rPr>
          <w:lang w:eastAsia="en-GB"/>
        </w:rPr>
        <w:t>The work throughout shall be executed to the highest standards and to the entire satisfaction of the Representative/Agent who shall interpret the meaning of the Contract Document and shall have the authority to reject any work and materials, which, in his judgement, are not in full accordance therewith. All condemned material and workmanship shall be replaced or rectified as directed and approved by the Representative/Agent.</w:t>
      </w:r>
    </w:p>
    <w:p w:rsidR="009642E9" w:rsidRDefault="009642E9" w:rsidP="009642E9">
      <w:pPr>
        <w:pStyle w:val="ListParagraph"/>
        <w:numPr>
          <w:ilvl w:val="0"/>
          <w:numId w:val="7"/>
        </w:numPr>
        <w:rPr>
          <w:lang w:eastAsia="en-GB"/>
        </w:rPr>
      </w:pPr>
      <w:r>
        <w:rPr>
          <w:lang w:eastAsia="en-GB"/>
        </w:rPr>
        <w:t xml:space="preserve">All work shall be executed in a first-class manner by qualified </w:t>
      </w:r>
      <w:r w:rsidR="00347CF9">
        <w:rPr>
          <w:lang w:eastAsia="en-GB"/>
        </w:rPr>
        <w:t xml:space="preserve">accredited </w:t>
      </w:r>
      <w:r>
        <w:rPr>
          <w:lang w:eastAsia="en-GB"/>
        </w:rPr>
        <w:t>tradesman.</w:t>
      </w:r>
    </w:p>
    <w:p w:rsidR="009642E9" w:rsidRDefault="009642E9" w:rsidP="009642E9">
      <w:pPr>
        <w:pStyle w:val="ListParagraph"/>
        <w:numPr>
          <w:ilvl w:val="0"/>
          <w:numId w:val="7"/>
        </w:numPr>
        <w:rPr>
          <w:lang w:eastAsia="en-GB"/>
        </w:rPr>
      </w:pPr>
      <w:r>
        <w:rPr>
          <w:lang w:eastAsia="en-GB"/>
        </w:rPr>
        <w:t>The Contractor shall be fully responsible for his work and shall replace any of the work which may be damaged, lost or stolen.  The Contractor shall protect the building and its contents against damage by him, his employees or sub-contractors and shall make good any damage thereto.</w:t>
      </w:r>
    </w:p>
    <w:p w:rsidR="009642E9" w:rsidRDefault="009642E9" w:rsidP="009642E9">
      <w:pPr>
        <w:pStyle w:val="ListParagraph"/>
        <w:numPr>
          <w:ilvl w:val="0"/>
          <w:numId w:val="7"/>
        </w:numPr>
        <w:rPr>
          <w:lang w:eastAsia="en-GB"/>
        </w:rPr>
      </w:pPr>
      <w:r>
        <w:rPr>
          <w:lang w:eastAsia="en-GB"/>
        </w:rPr>
        <w:t>The Contractor shall indemnify the Employer of all liability for damages arising from injuries or disabilities to persons or damage to property occasioned by any act or omission of the Contractor or any of his sub-contractors, including any and all expenses, legal or otherwise, which may be incurred by the Employer or Representative/Agent in the defence of any claim, action or suit.</w:t>
      </w:r>
    </w:p>
    <w:p w:rsidR="009642E9" w:rsidRDefault="009642E9" w:rsidP="009642E9">
      <w:pPr>
        <w:pStyle w:val="ListParagraph"/>
        <w:numPr>
          <w:ilvl w:val="0"/>
          <w:numId w:val="7"/>
        </w:numPr>
        <w:rPr>
          <w:lang w:eastAsia="en-GB"/>
        </w:rPr>
      </w:pPr>
      <w:r>
        <w:rPr>
          <w:lang w:eastAsia="en-GB"/>
        </w:rPr>
        <w:t>The Contractor shall warrant that the materials and workmanship shall be of the highest grade, that the equipment shall be installed in a practical and first-class manner in accordance with the best practices and ready and complete for full operation.  It is specifically intended that all material or labour which is usually provided as part of such equipment as is called for and which is necessary for its proper completion and operation shall be provided without additional cost whether or not shown or described in the Contract Document.</w:t>
      </w:r>
    </w:p>
    <w:p w:rsidR="009642E9" w:rsidRDefault="009642E9" w:rsidP="009642E9">
      <w:pPr>
        <w:pStyle w:val="ListParagraph"/>
        <w:numPr>
          <w:ilvl w:val="0"/>
          <w:numId w:val="7"/>
        </w:numPr>
        <w:rPr>
          <w:lang w:eastAsia="en-GB"/>
        </w:rPr>
      </w:pPr>
      <w:r>
        <w:rPr>
          <w:lang w:eastAsia="en-GB"/>
        </w:rPr>
        <w:t xml:space="preserve">The Contractor shall thoroughly acquaint himself with the work involved and shall verify on site all measurements necessary for proper installation </w:t>
      </w:r>
      <w:r w:rsidR="00347CF9">
        <w:rPr>
          <w:lang w:eastAsia="en-GB"/>
        </w:rPr>
        <w:t xml:space="preserve">and commissioning </w:t>
      </w:r>
      <w:r>
        <w:rPr>
          <w:lang w:eastAsia="en-GB"/>
        </w:rPr>
        <w:t>work. The Contractor shall also be prepared to promptly furnish any information relating to his own work as may be necessary for the proper installation work and shall co-operate with and co-ordinate the work of others as may be applicable.</w:t>
      </w:r>
    </w:p>
    <w:p w:rsidR="009642E9" w:rsidRDefault="009642E9" w:rsidP="009642E9">
      <w:pPr>
        <w:pStyle w:val="ListParagraph"/>
        <w:numPr>
          <w:ilvl w:val="0"/>
          <w:numId w:val="7"/>
        </w:numPr>
        <w:rPr>
          <w:lang w:eastAsia="en-GB"/>
        </w:rPr>
      </w:pPr>
      <w:r>
        <w:rPr>
          <w:lang w:eastAsia="en-GB"/>
        </w:rPr>
        <w:t>The Contractor shall inspect and verify that the existing power feeder system is compatible with the equipment offered and any changes or upgrading of the electrical supply shall be brought to the attention of the Representative/Agent.</w:t>
      </w:r>
    </w:p>
    <w:p w:rsidR="009642E9" w:rsidRDefault="009642E9" w:rsidP="009642E9">
      <w:pPr>
        <w:pStyle w:val="ListParagraph"/>
        <w:numPr>
          <w:ilvl w:val="0"/>
          <w:numId w:val="7"/>
        </w:numPr>
        <w:rPr>
          <w:lang w:eastAsia="en-GB"/>
        </w:rPr>
      </w:pPr>
      <w:r>
        <w:rPr>
          <w:lang w:eastAsia="en-GB"/>
        </w:rPr>
        <w:t>Material and equipment damaged in transit shall be replaced with undamaged material</w:t>
      </w:r>
      <w:r w:rsidR="00347CF9">
        <w:rPr>
          <w:lang w:eastAsia="en-GB"/>
        </w:rPr>
        <w:t xml:space="preserve"> without additional cost to the Department</w:t>
      </w:r>
      <w:r>
        <w:rPr>
          <w:lang w:eastAsia="en-GB"/>
        </w:rPr>
        <w:t>.</w:t>
      </w:r>
    </w:p>
    <w:p w:rsidR="009642E9" w:rsidRDefault="009642E9" w:rsidP="009642E9">
      <w:pPr>
        <w:pStyle w:val="ListParagraph"/>
        <w:numPr>
          <w:ilvl w:val="0"/>
          <w:numId w:val="7"/>
        </w:numPr>
        <w:rPr>
          <w:lang w:eastAsia="en-GB"/>
        </w:rPr>
      </w:pPr>
      <w:r>
        <w:rPr>
          <w:lang w:eastAsia="en-GB"/>
        </w:rPr>
        <w:t>All components and their respective adjustment, which do not form part of the equipment installation work, but influence the optimum and safe operation of the equipment shall be considered to form part of, and shall be included in the Contractor’s scope of works.</w:t>
      </w:r>
    </w:p>
    <w:p w:rsidR="009642E9" w:rsidRDefault="009642E9" w:rsidP="009642E9">
      <w:pPr>
        <w:pStyle w:val="ListParagraph"/>
        <w:numPr>
          <w:ilvl w:val="0"/>
          <w:numId w:val="7"/>
        </w:numPr>
        <w:rPr>
          <w:lang w:eastAsia="en-GB"/>
        </w:rPr>
      </w:pPr>
      <w:r>
        <w:rPr>
          <w:lang w:eastAsia="en-GB"/>
        </w:rPr>
        <w:t>All control equipment and serviceable items shall be installed and positioned such that they will be accessible and maintainable.</w:t>
      </w:r>
    </w:p>
    <w:p w:rsidR="009642E9" w:rsidRDefault="009642E9" w:rsidP="009642E9">
      <w:pPr>
        <w:pStyle w:val="ListParagraph"/>
        <w:numPr>
          <w:ilvl w:val="0"/>
          <w:numId w:val="7"/>
        </w:numPr>
        <w:rPr>
          <w:lang w:eastAsia="en-GB"/>
        </w:rPr>
      </w:pPr>
      <w:r>
        <w:rPr>
          <w:lang w:eastAsia="en-GB"/>
        </w:rPr>
        <w:t>The Contractor shall make sure that all safety regulations and measures</w:t>
      </w:r>
      <w:r w:rsidR="00347CF9">
        <w:rPr>
          <w:lang w:eastAsia="en-GB"/>
        </w:rPr>
        <w:t xml:space="preserve"> and environmental regulations</w:t>
      </w:r>
      <w:r>
        <w:rPr>
          <w:lang w:eastAsia="en-GB"/>
        </w:rPr>
        <w:t xml:space="preserve"> are applied and enforced during the installation and guarantee period to ensure the safety of the public and the User Client.</w:t>
      </w:r>
    </w:p>
    <w:p w:rsidR="009642E9" w:rsidRDefault="009642E9" w:rsidP="009642E9">
      <w:pPr>
        <w:rPr>
          <w:lang w:eastAsia="en-GB"/>
        </w:rPr>
      </w:pP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21" w:name="_Toc25343621"/>
      <w:bookmarkStart w:id="22" w:name="_Toc25346405"/>
      <w:r w:rsidRPr="00C67F95">
        <w:rPr>
          <w:rFonts w:ascii="Arial" w:hAnsi="Arial" w:cs="Arial"/>
          <w:b/>
          <w:bCs/>
          <w:color w:val="auto"/>
          <w:sz w:val="22"/>
          <w:szCs w:val="22"/>
          <w:lang w:eastAsia="en-GB"/>
        </w:rPr>
        <w:t>Brochures</w:t>
      </w:r>
      <w:bookmarkEnd w:id="21"/>
      <w:bookmarkEnd w:id="22"/>
    </w:p>
    <w:p w:rsidR="009642E9" w:rsidRDefault="009642E9" w:rsidP="009642E9">
      <w:pPr>
        <w:rPr>
          <w:lang w:eastAsia="en-GB"/>
        </w:rPr>
      </w:pPr>
    </w:p>
    <w:p w:rsidR="009642E9" w:rsidRDefault="009642E9" w:rsidP="009642E9">
      <w:pPr>
        <w:rPr>
          <w:lang w:eastAsia="en-GB"/>
        </w:rPr>
      </w:pPr>
      <w:r>
        <w:rPr>
          <w:lang w:eastAsia="en-GB"/>
        </w:rPr>
        <w:t xml:space="preserve">Detailed brochures of all equipment offered shall be presented together with the tender documents. </w:t>
      </w:r>
      <w:bookmarkEnd w:id="3"/>
    </w:p>
    <w:p w:rsidR="00C67F95" w:rsidRDefault="00C67F95">
      <w:pPr>
        <w:spacing w:after="160" w:line="259" w:lineRule="auto"/>
        <w:rPr>
          <w:b/>
          <w:sz w:val="22"/>
          <w:lang w:eastAsia="en-GB"/>
        </w:rPr>
      </w:pPr>
      <w:r>
        <w:rPr>
          <w:b/>
          <w:sz w:val="22"/>
          <w:lang w:eastAsia="en-GB"/>
        </w:rPr>
        <w:br w:type="page"/>
      </w:r>
    </w:p>
    <w:p w:rsidR="009642E9" w:rsidRDefault="009642E9" w:rsidP="009642E9">
      <w:pPr>
        <w:jc w:val="center"/>
        <w:rPr>
          <w:b/>
          <w:sz w:val="22"/>
          <w:lang w:eastAsia="en-GB"/>
        </w:rPr>
      </w:pPr>
      <w:r w:rsidRPr="009642E9">
        <w:rPr>
          <w:b/>
          <w:sz w:val="22"/>
          <w:lang w:eastAsia="en-GB"/>
        </w:rPr>
        <w:lastRenderedPageBreak/>
        <w:t>SECTION 2 – EQUIPMENT REQUIREMENTS</w:t>
      </w:r>
    </w:p>
    <w:p w:rsidR="009642E9" w:rsidRDefault="009642E9" w:rsidP="009642E9">
      <w:pPr>
        <w:jc w:val="center"/>
        <w:rPr>
          <w:b/>
          <w:sz w:val="22"/>
          <w:lang w:eastAsia="en-GB"/>
        </w:rPr>
      </w:pPr>
    </w:p>
    <w:p w:rsidR="009642E9" w:rsidRPr="009642E9" w:rsidRDefault="009642E9" w:rsidP="009642E9">
      <w:pPr>
        <w:jc w:val="center"/>
        <w:rPr>
          <w:b/>
          <w:sz w:val="22"/>
          <w:lang w:eastAsia="en-GB"/>
        </w:rPr>
      </w:pPr>
      <w:r>
        <w:rPr>
          <w:b/>
          <w:sz w:val="22"/>
          <w:lang w:eastAsia="en-GB"/>
        </w:rPr>
        <w:t>TABLE OF CONTENTS</w:t>
      </w:r>
    </w:p>
    <w:p w:rsidR="009642E9" w:rsidRDefault="009642E9" w:rsidP="009642E9">
      <w:pPr>
        <w:rPr>
          <w:lang w:eastAsia="en-GB"/>
        </w:rPr>
      </w:pPr>
    </w:p>
    <w:p w:rsidR="00891554" w:rsidRDefault="00891554" w:rsidP="00676BA8">
      <w:pPr>
        <w:pStyle w:val="TOC2"/>
        <w:rPr>
          <w:rFonts w:asciiTheme="minorHAnsi" w:eastAsiaTheme="minorEastAsia" w:hAnsiTheme="minorHAnsi" w:cstheme="minorBidi"/>
          <w:noProof/>
          <w:sz w:val="22"/>
          <w:szCs w:val="22"/>
          <w:lang w:val="en-ZA" w:eastAsia="en-ZA"/>
        </w:rPr>
      </w:pPr>
      <w:r>
        <w:rPr>
          <w:lang w:eastAsia="en-GB"/>
        </w:rPr>
        <w:fldChar w:fldCharType="begin"/>
      </w:r>
      <w:r>
        <w:rPr>
          <w:lang w:eastAsia="en-GB"/>
        </w:rPr>
        <w:instrText xml:space="preserve"> TOC \b Section2 \* MERGEFORMAT </w:instrText>
      </w:r>
      <w:r>
        <w:rPr>
          <w:lang w:eastAsia="en-GB"/>
        </w:rPr>
        <w:fldChar w:fldCharType="separate"/>
      </w:r>
      <w:r>
        <w:rPr>
          <w:noProof/>
          <w:lang w:eastAsia="en-GB"/>
        </w:rPr>
        <w:t>2.1.</w:t>
      </w:r>
      <w:r>
        <w:rPr>
          <w:rFonts w:asciiTheme="minorHAnsi" w:eastAsiaTheme="minorEastAsia" w:hAnsiTheme="minorHAnsi" w:cstheme="minorBidi"/>
          <w:noProof/>
          <w:sz w:val="22"/>
          <w:szCs w:val="22"/>
          <w:lang w:val="en-ZA" w:eastAsia="en-ZA"/>
        </w:rPr>
        <w:tab/>
      </w:r>
      <w:r>
        <w:rPr>
          <w:noProof/>
          <w:lang w:eastAsia="en-GB"/>
        </w:rPr>
        <w:t>Engine</w:t>
      </w:r>
      <w:r>
        <w:rPr>
          <w:noProof/>
        </w:rPr>
        <w:tab/>
      </w:r>
      <w:r>
        <w:rPr>
          <w:noProof/>
        </w:rPr>
        <w:fldChar w:fldCharType="begin"/>
      </w:r>
      <w:r>
        <w:rPr>
          <w:noProof/>
        </w:rPr>
        <w:instrText xml:space="preserve"> PAGEREF _Toc25344666 \h </w:instrText>
      </w:r>
      <w:r>
        <w:rPr>
          <w:noProof/>
        </w:rPr>
      </w:r>
      <w:r>
        <w:rPr>
          <w:noProof/>
        </w:rPr>
        <w:fldChar w:fldCharType="separate"/>
      </w:r>
      <w:r w:rsidR="0048124C">
        <w:rPr>
          <w:noProof/>
        </w:rPr>
        <w:t>6</w:t>
      </w:r>
      <w:r>
        <w:rPr>
          <w:noProof/>
        </w:rPr>
        <w:fldChar w:fldCharType="end"/>
      </w:r>
    </w:p>
    <w:p w:rsidR="00891554" w:rsidRDefault="00891554" w:rsidP="00676BA8">
      <w:pPr>
        <w:pStyle w:val="TOC3"/>
        <w:tabs>
          <w:tab w:val="left" w:pos="799"/>
        </w:tabs>
        <w:rPr>
          <w:noProof/>
        </w:rPr>
      </w:pPr>
      <w:r>
        <w:rPr>
          <w:noProof/>
          <w:lang w:eastAsia="en-GB"/>
        </w:rPr>
        <w:t>2.1.1.</w:t>
      </w:r>
      <w:r>
        <w:rPr>
          <w:noProof/>
        </w:rPr>
        <w:tab/>
      </w:r>
      <w:r>
        <w:rPr>
          <w:noProof/>
          <w:lang w:eastAsia="en-GB"/>
        </w:rPr>
        <w:t>General</w:t>
      </w:r>
      <w:r>
        <w:rPr>
          <w:noProof/>
        </w:rPr>
        <w:tab/>
      </w:r>
      <w:r>
        <w:rPr>
          <w:noProof/>
        </w:rPr>
        <w:fldChar w:fldCharType="begin"/>
      </w:r>
      <w:r>
        <w:rPr>
          <w:noProof/>
        </w:rPr>
        <w:instrText xml:space="preserve"> PAGEREF _Toc25344667 \h </w:instrText>
      </w:r>
      <w:r>
        <w:rPr>
          <w:noProof/>
        </w:rPr>
      </w:r>
      <w:r>
        <w:rPr>
          <w:noProof/>
        </w:rPr>
        <w:fldChar w:fldCharType="separate"/>
      </w:r>
      <w:r w:rsidR="0048124C">
        <w:rPr>
          <w:noProof/>
        </w:rPr>
        <w:t>6</w:t>
      </w:r>
      <w:r>
        <w:rPr>
          <w:noProof/>
        </w:rPr>
        <w:fldChar w:fldCharType="end"/>
      </w:r>
    </w:p>
    <w:p w:rsidR="00891554" w:rsidRDefault="00891554" w:rsidP="00676BA8">
      <w:pPr>
        <w:pStyle w:val="TOC3"/>
        <w:tabs>
          <w:tab w:val="left" w:pos="799"/>
        </w:tabs>
        <w:rPr>
          <w:noProof/>
        </w:rPr>
      </w:pPr>
      <w:r>
        <w:rPr>
          <w:noProof/>
          <w:lang w:eastAsia="en-GB"/>
        </w:rPr>
        <w:t>2.1.2.</w:t>
      </w:r>
      <w:r>
        <w:rPr>
          <w:noProof/>
        </w:rPr>
        <w:tab/>
      </w:r>
      <w:r>
        <w:rPr>
          <w:noProof/>
          <w:lang w:eastAsia="en-GB"/>
        </w:rPr>
        <w:t>Rating</w:t>
      </w:r>
      <w:r>
        <w:rPr>
          <w:noProof/>
        </w:rPr>
        <w:tab/>
      </w:r>
      <w:r w:rsidR="00EA6BAE">
        <w:rPr>
          <w:noProof/>
        </w:rPr>
        <w:tab/>
      </w:r>
      <w:r>
        <w:rPr>
          <w:noProof/>
        </w:rPr>
        <w:fldChar w:fldCharType="begin"/>
      </w:r>
      <w:r>
        <w:rPr>
          <w:noProof/>
        </w:rPr>
        <w:instrText xml:space="preserve"> PAGEREF _Toc25344668 \h </w:instrText>
      </w:r>
      <w:r>
        <w:rPr>
          <w:noProof/>
        </w:rPr>
      </w:r>
      <w:r>
        <w:rPr>
          <w:noProof/>
        </w:rPr>
        <w:fldChar w:fldCharType="separate"/>
      </w:r>
      <w:r w:rsidR="0048124C">
        <w:rPr>
          <w:noProof/>
        </w:rPr>
        <w:t>6</w:t>
      </w:r>
      <w:r>
        <w:rPr>
          <w:noProof/>
        </w:rPr>
        <w:fldChar w:fldCharType="end"/>
      </w:r>
    </w:p>
    <w:p w:rsidR="00891554" w:rsidRDefault="00891554" w:rsidP="00676BA8">
      <w:pPr>
        <w:pStyle w:val="TOC3"/>
        <w:tabs>
          <w:tab w:val="left" w:pos="799"/>
        </w:tabs>
        <w:rPr>
          <w:noProof/>
        </w:rPr>
      </w:pPr>
      <w:r>
        <w:rPr>
          <w:noProof/>
          <w:lang w:eastAsia="en-GB"/>
        </w:rPr>
        <w:t>2.1.3.</w:t>
      </w:r>
      <w:r>
        <w:rPr>
          <w:noProof/>
        </w:rPr>
        <w:tab/>
      </w:r>
      <w:r>
        <w:rPr>
          <w:noProof/>
          <w:lang w:eastAsia="en-GB"/>
        </w:rPr>
        <w:t>De-Rating</w:t>
      </w:r>
      <w:r>
        <w:rPr>
          <w:noProof/>
        </w:rPr>
        <w:tab/>
      </w:r>
      <w:r>
        <w:rPr>
          <w:noProof/>
        </w:rPr>
        <w:fldChar w:fldCharType="begin"/>
      </w:r>
      <w:r>
        <w:rPr>
          <w:noProof/>
        </w:rPr>
        <w:instrText xml:space="preserve"> PAGEREF _Toc25344669 \h </w:instrText>
      </w:r>
      <w:r>
        <w:rPr>
          <w:noProof/>
        </w:rPr>
      </w:r>
      <w:r>
        <w:rPr>
          <w:noProof/>
        </w:rPr>
        <w:fldChar w:fldCharType="separate"/>
      </w:r>
      <w:r w:rsidR="0048124C">
        <w:rPr>
          <w:noProof/>
        </w:rPr>
        <w:t>6</w:t>
      </w:r>
      <w:r>
        <w:rPr>
          <w:noProof/>
        </w:rPr>
        <w:fldChar w:fldCharType="end"/>
      </w:r>
    </w:p>
    <w:p w:rsidR="00891554" w:rsidRDefault="00891554" w:rsidP="00676BA8">
      <w:pPr>
        <w:pStyle w:val="TOC3"/>
        <w:tabs>
          <w:tab w:val="left" w:pos="799"/>
        </w:tabs>
        <w:rPr>
          <w:noProof/>
        </w:rPr>
      </w:pPr>
      <w:r>
        <w:rPr>
          <w:noProof/>
          <w:lang w:eastAsia="en-GB"/>
        </w:rPr>
        <w:t>2.1.4.</w:t>
      </w:r>
      <w:r>
        <w:rPr>
          <w:noProof/>
        </w:rPr>
        <w:tab/>
      </w:r>
      <w:r>
        <w:rPr>
          <w:noProof/>
          <w:lang w:eastAsia="en-GB"/>
        </w:rPr>
        <w:t>Starting and Stopping</w:t>
      </w:r>
      <w:r>
        <w:rPr>
          <w:noProof/>
        </w:rPr>
        <w:tab/>
      </w:r>
      <w:r>
        <w:rPr>
          <w:noProof/>
        </w:rPr>
        <w:fldChar w:fldCharType="begin"/>
      </w:r>
      <w:r>
        <w:rPr>
          <w:noProof/>
        </w:rPr>
        <w:instrText xml:space="preserve"> PAGEREF _Toc25344670 \h </w:instrText>
      </w:r>
      <w:r>
        <w:rPr>
          <w:noProof/>
        </w:rPr>
      </w:r>
      <w:r>
        <w:rPr>
          <w:noProof/>
        </w:rPr>
        <w:fldChar w:fldCharType="separate"/>
      </w:r>
      <w:r w:rsidR="0048124C">
        <w:rPr>
          <w:noProof/>
        </w:rPr>
        <w:t>6</w:t>
      </w:r>
      <w:r>
        <w:rPr>
          <w:noProof/>
        </w:rPr>
        <w:fldChar w:fldCharType="end"/>
      </w:r>
    </w:p>
    <w:p w:rsidR="00891554" w:rsidRDefault="00891554" w:rsidP="00676BA8">
      <w:pPr>
        <w:pStyle w:val="TOC3"/>
        <w:tabs>
          <w:tab w:val="left" w:pos="799"/>
        </w:tabs>
        <w:rPr>
          <w:noProof/>
        </w:rPr>
      </w:pPr>
      <w:r>
        <w:rPr>
          <w:noProof/>
          <w:lang w:eastAsia="en-GB"/>
        </w:rPr>
        <w:t>2.1.5.</w:t>
      </w:r>
      <w:r>
        <w:rPr>
          <w:noProof/>
        </w:rPr>
        <w:tab/>
      </w:r>
      <w:r>
        <w:rPr>
          <w:noProof/>
          <w:lang w:eastAsia="en-GB"/>
        </w:rPr>
        <w:t>Starter Battery</w:t>
      </w:r>
      <w:r>
        <w:rPr>
          <w:noProof/>
        </w:rPr>
        <w:tab/>
      </w:r>
      <w:r>
        <w:rPr>
          <w:noProof/>
        </w:rPr>
        <w:fldChar w:fldCharType="begin"/>
      </w:r>
      <w:r>
        <w:rPr>
          <w:noProof/>
        </w:rPr>
        <w:instrText xml:space="preserve"> PAGEREF _Toc25344671 \h </w:instrText>
      </w:r>
      <w:r>
        <w:rPr>
          <w:noProof/>
        </w:rPr>
      </w:r>
      <w:r>
        <w:rPr>
          <w:noProof/>
        </w:rPr>
        <w:fldChar w:fldCharType="separate"/>
      </w:r>
      <w:r w:rsidR="0048124C">
        <w:rPr>
          <w:noProof/>
        </w:rPr>
        <w:t>6</w:t>
      </w:r>
      <w:r>
        <w:rPr>
          <w:noProof/>
        </w:rPr>
        <w:fldChar w:fldCharType="end"/>
      </w:r>
    </w:p>
    <w:p w:rsidR="00891554" w:rsidRDefault="00891554" w:rsidP="00676BA8">
      <w:pPr>
        <w:pStyle w:val="TOC3"/>
        <w:tabs>
          <w:tab w:val="left" w:pos="799"/>
        </w:tabs>
        <w:rPr>
          <w:noProof/>
        </w:rPr>
      </w:pPr>
      <w:r>
        <w:rPr>
          <w:noProof/>
          <w:lang w:eastAsia="en-GB"/>
        </w:rPr>
        <w:t>2.1.6.</w:t>
      </w:r>
      <w:r>
        <w:rPr>
          <w:noProof/>
        </w:rPr>
        <w:tab/>
      </w:r>
      <w:r>
        <w:rPr>
          <w:noProof/>
          <w:lang w:eastAsia="en-GB"/>
        </w:rPr>
        <w:t>Cooling</w:t>
      </w:r>
      <w:r>
        <w:rPr>
          <w:noProof/>
        </w:rPr>
        <w:tab/>
      </w:r>
      <w:r>
        <w:rPr>
          <w:noProof/>
        </w:rPr>
        <w:fldChar w:fldCharType="begin"/>
      </w:r>
      <w:r>
        <w:rPr>
          <w:noProof/>
        </w:rPr>
        <w:instrText xml:space="preserve"> PAGEREF _Toc25344672 \h </w:instrText>
      </w:r>
      <w:r>
        <w:rPr>
          <w:noProof/>
        </w:rPr>
      </w:r>
      <w:r>
        <w:rPr>
          <w:noProof/>
        </w:rPr>
        <w:fldChar w:fldCharType="separate"/>
      </w:r>
      <w:r w:rsidR="0048124C">
        <w:rPr>
          <w:noProof/>
        </w:rPr>
        <w:t>7</w:t>
      </w:r>
      <w:r>
        <w:rPr>
          <w:noProof/>
        </w:rPr>
        <w:fldChar w:fldCharType="end"/>
      </w:r>
    </w:p>
    <w:p w:rsidR="00891554" w:rsidRDefault="00891554" w:rsidP="00676BA8">
      <w:pPr>
        <w:pStyle w:val="TOC3"/>
        <w:tabs>
          <w:tab w:val="left" w:pos="799"/>
        </w:tabs>
        <w:rPr>
          <w:noProof/>
        </w:rPr>
      </w:pPr>
      <w:r>
        <w:rPr>
          <w:noProof/>
          <w:lang w:eastAsia="en-GB"/>
        </w:rPr>
        <w:t>2.1.7.</w:t>
      </w:r>
      <w:r>
        <w:rPr>
          <w:noProof/>
        </w:rPr>
        <w:tab/>
      </w:r>
      <w:r>
        <w:rPr>
          <w:noProof/>
          <w:lang w:eastAsia="en-GB"/>
        </w:rPr>
        <w:t>Lubrication</w:t>
      </w:r>
      <w:r>
        <w:rPr>
          <w:noProof/>
        </w:rPr>
        <w:tab/>
      </w:r>
      <w:r>
        <w:rPr>
          <w:noProof/>
        </w:rPr>
        <w:fldChar w:fldCharType="begin"/>
      </w:r>
      <w:r>
        <w:rPr>
          <w:noProof/>
        </w:rPr>
        <w:instrText xml:space="preserve"> PAGEREF _Toc25344673 \h </w:instrText>
      </w:r>
      <w:r>
        <w:rPr>
          <w:noProof/>
        </w:rPr>
      </w:r>
      <w:r>
        <w:rPr>
          <w:noProof/>
        </w:rPr>
        <w:fldChar w:fldCharType="separate"/>
      </w:r>
      <w:r w:rsidR="0048124C">
        <w:rPr>
          <w:noProof/>
        </w:rPr>
        <w:t>7</w:t>
      </w:r>
      <w:r>
        <w:rPr>
          <w:noProof/>
        </w:rPr>
        <w:fldChar w:fldCharType="end"/>
      </w:r>
    </w:p>
    <w:p w:rsidR="00891554" w:rsidRDefault="00891554" w:rsidP="00676BA8">
      <w:pPr>
        <w:pStyle w:val="TOC3"/>
        <w:tabs>
          <w:tab w:val="left" w:pos="799"/>
        </w:tabs>
        <w:rPr>
          <w:noProof/>
        </w:rPr>
      </w:pPr>
      <w:r>
        <w:rPr>
          <w:noProof/>
          <w:lang w:eastAsia="en-GB"/>
        </w:rPr>
        <w:t>2.1.8.</w:t>
      </w:r>
      <w:r>
        <w:rPr>
          <w:noProof/>
        </w:rPr>
        <w:tab/>
      </w:r>
      <w:r>
        <w:rPr>
          <w:noProof/>
          <w:lang w:eastAsia="en-GB"/>
        </w:rPr>
        <w:t>Fuel Pump</w:t>
      </w:r>
      <w:r>
        <w:rPr>
          <w:noProof/>
        </w:rPr>
        <w:tab/>
      </w:r>
      <w:r>
        <w:rPr>
          <w:noProof/>
        </w:rPr>
        <w:fldChar w:fldCharType="begin"/>
      </w:r>
      <w:r>
        <w:rPr>
          <w:noProof/>
        </w:rPr>
        <w:instrText xml:space="preserve"> PAGEREF _Toc25344674 \h </w:instrText>
      </w:r>
      <w:r>
        <w:rPr>
          <w:noProof/>
        </w:rPr>
      </w:r>
      <w:r>
        <w:rPr>
          <w:noProof/>
        </w:rPr>
        <w:fldChar w:fldCharType="separate"/>
      </w:r>
      <w:r w:rsidR="0048124C">
        <w:rPr>
          <w:noProof/>
        </w:rPr>
        <w:t>7</w:t>
      </w:r>
      <w:r>
        <w:rPr>
          <w:noProof/>
        </w:rPr>
        <w:fldChar w:fldCharType="end"/>
      </w:r>
    </w:p>
    <w:p w:rsidR="00891554" w:rsidRDefault="00891554" w:rsidP="00676BA8">
      <w:pPr>
        <w:pStyle w:val="TOC3"/>
        <w:tabs>
          <w:tab w:val="left" w:pos="799"/>
        </w:tabs>
        <w:rPr>
          <w:noProof/>
        </w:rPr>
      </w:pPr>
      <w:r>
        <w:rPr>
          <w:noProof/>
          <w:lang w:eastAsia="en-GB"/>
        </w:rPr>
        <w:t>2.1.9.</w:t>
      </w:r>
      <w:r>
        <w:rPr>
          <w:noProof/>
        </w:rPr>
        <w:tab/>
      </w:r>
      <w:r>
        <w:rPr>
          <w:noProof/>
          <w:lang w:eastAsia="en-GB"/>
        </w:rPr>
        <w:t>Fuel Tank</w:t>
      </w:r>
      <w:r>
        <w:rPr>
          <w:noProof/>
        </w:rPr>
        <w:tab/>
      </w:r>
      <w:r>
        <w:rPr>
          <w:noProof/>
        </w:rPr>
        <w:fldChar w:fldCharType="begin"/>
      </w:r>
      <w:r>
        <w:rPr>
          <w:noProof/>
        </w:rPr>
        <w:instrText xml:space="preserve"> PAGEREF _Toc25344675 \h </w:instrText>
      </w:r>
      <w:r>
        <w:rPr>
          <w:noProof/>
        </w:rPr>
      </w:r>
      <w:r>
        <w:rPr>
          <w:noProof/>
        </w:rPr>
        <w:fldChar w:fldCharType="separate"/>
      </w:r>
      <w:r w:rsidR="0048124C">
        <w:rPr>
          <w:noProof/>
        </w:rPr>
        <w:t>7</w:t>
      </w:r>
      <w:r>
        <w:rPr>
          <w:noProof/>
        </w:rPr>
        <w:fldChar w:fldCharType="end"/>
      </w:r>
    </w:p>
    <w:p w:rsidR="00891554" w:rsidRDefault="00891554" w:rsidP="00676BA8">
      <w:pPr>
        <w:pStyle w:val="TOC3"/>
        <w:tabs>
          <w:tab w:val="left" w:pos="799"/>
        </w:tabs>
        <w:rPr>
          <w:noProof/>
        </w:rPr>
      </w:pPr>
      <w:r>
        <w:rPr>
          <w:noProof/>
          <w:lang w:eastAsia="en-GB"/>
        </w:rPr>
        <w:t>2.1.10.</w:t>
      </w:r>
      <w:r>
        <w:rPr>
          <w:noProof/>
        </w:rPr>
        <w:tab/>
      </w:r>
      <w:r>
        <w:rPr>
          <w:noProof/>
          <w:lang w:eastAsia="en-GB"/>
        </w:rPr>
        <w:t>Governor</w:t>
      </w:r>
      <w:r>
        <w:rPr>
          <w:noProof/>
        </w:rPr>
        <w:tab/>
      </w:r>
      <w:r>
        <w:rPr>
          <w:noProof/>
        </w:rPr>
        <w:fldChar w:fldCharType="begin"/>
      </w:r>
      <w:r>
        <w:rPr>
          <w:noProof/>
        </w:rPr>
        <w:instrText xml:space="preserve"> PAGEREF _Toc25344676 \h </w:instrText>
      </w:r>
      <w:r>
        <w:rPr>
          <w:noProof/>
        </w:rPr>
      </w:r>
      <w:r>
        <w:rPr>
          <w:noProof/>
        </w:rPr>
        <w:fldChar w:fldCharType="separate"/>
      </w:r>
      <w:r w:rsidR="0048124C">
        <w:rPr>
          <w:noProof/>
        </w:rPr>
        <w:t>8</w:t>
      </w:r>
      <w:r>
        <w:rPr>
          <w:noProof/>
        </w:rPr>
        <w:fldChar w:fldCharType="end"/>
      </w:r>
    </w:p>
    <w:p w:rsidR="00891554" w:rsidRDefault="00891554" w:rsidP="00676BA8">
      <w:pPr>
        <w:pStyle w:val="TOC3"/>
        <w:tabs>
          <w:tab w:val="left" w:pos="799"/>
        </w:tabs>
        <w:rPr>
          <w:noProof/>
        </w:rPr>
      </w:pPr>
      <w:r>
        <w:rPr>
          <w:noProof/>
          <w:lang w:eastAsia="en-GB"/>
        </w:rPr>
        <w:t>2.1.11.</w:t>
      </w:r>
      <w:r>
        <w:rPr>
          <w:noProof/>
        </w:rPr>
        <w:tab/>
      </w:r>
      <w:r>
        <w:rPr>
          <w:noProof/>
          <w:lang w:eastAsia="en-GB"/>
        </w:rPr>
        <w:t>Flywheel</w:t>
      </w:r>
      <w:r>
        <w:rPr>
          <w:noProof/>
        </w:rPr>
        <w:tab/>
      </w:r>
      <w:r>
        <w:rPr>
          <w:noProof/>
        </w:rPr>
        <w:fldChar w:fldCharType="begin"/>
      </w:r>
      <w:r>
        <w:rPr>
          <w:noProof/>
        </w:rPr>
        <w:instrText xml:space="preserve"> PAGEREF _Toc25344677 \h </w:instrText>
      </w:r>
      <w:r>
        <w:rPr>
          <w:noProof/>
        </w:rPr>
      </w:r>
      <w:r>
        <w:rPr>
          <w:noProof/>
        </w:rPr>
        <w:fldChar w:fldCharType="separate"/>
      </w:r>
      <w:r w:rsidR="0048124C">
        <w:rPr>
          <w:noProof/>
        </w:rPr>
        <w:t>8</w:t>
      </w:r>
      <w:r>
        <w:rPr>
          <w:noProof/>
        </w:rPr>
        <w:fldChar w:fldCharType="end"/>
      </w:r>
    </w:p>
    <w:p w:rsidR="00891554" w:rsidRDefault="00891554" w:rsidP="00676BA8">
      <w:pPr>
        <w:pStyle w:val="TOC3"/>
        <w:tabs>
          <w:tab w:val="left" w:pos="799"/>
        </w:tabs>
        <w:rPr>
          <w:noProof/>
        </w:rPr>
      </w:pPr>
      <w:r>
        <w:rPr>
          <w:noProof/>
          <w:lang w:eastAsia="en-GB"/>
        </w:rPr>
        <w:t>2.1.12.</w:t>
      </w:r>
      <w:r>
        <w:rPr>
          <w:noProof/>
        </w:rPr>
        <w:tab/>
        <w:t>Exhaust</w:t>
      </w:r>
      <w:r>
        <w:rPr>
          <w:noProof/>
          <w:lang w:eastAsia="en-GB"/>
        </w:rPr>
        <w:t xml:space="preserve"> Silencer</w:t>
      </w:r>
      <w:r>
        <w:rPr>
          <w:noProof/>
        </w:rPr>
        <w:tab/>
      </w:r>
      <w:r>
        <w:rPr>
          <w:noProof/>
        </w:rPr>
        <w:fldChar w:fldCharType="begin"/>
      </w:r>
      <w:r>
        <w:rPr>
          <w:noProof/>
        </w:rPr>
        <w:instrText xml:space="preserve"> PAGEREF _Toc25344678 \h </w:instrText>
      </w:r>
      <w:r>
        <w:rPr>
          <w:noProof/>
        </w:rPr>
      </w:r>
      <w:r>
        <w:rPr>
          <w:noProof/>
        </w:rPr>
        <w:fldChar w:fldCharType="separate"/>
      </w:r>
      <w:r w:rsidR="0048124C">
        <w:rPr>
          <w:noProof/>
        </w:rPr>
        <w:t>8</w:t>
      </w:r>
      <w:r>
        <w:rPr>
          <w:noProof/>
        </w:rPr>
        <w:fldChar w:fldCharType="end"/>
      </w:r>
    </w:p>
    <w:p w:rsidR="00891554" w:rsidRDefault="00891554" w:rsidP="00676BA8">
      <w:pPr>
        <w:pStyle w:val="TOC3"/>
        <w:tabs>
          <w:tab w:val="left" w:pos="799"/>
        </w:tabs>
        <w:rPr>
          <w:noProof/>
        </w:rPr>
      </w:pPr>
      <w:r>
        <w:rPr>
          <w:noProof/>
          <w:lang w:eastAsia="en-GB"/>
        </w:rPr>
        <w:t>2.1.13.</w:t>
      </w:r>
      <w:r>
        <w:rPr>
          <w:noProof/>
        </w:rPr>
        <w:tab/>
      </w:r>
      <w:r>
        <w:rPr>
          <w:noProof/>
          <w:lang w:eastAsia="en-GB"/>
        </w:rPr>
        <w:t>Accessories</w:t>
      </w:r>
      <w:r>
        <w:rPr>
          <w:noProof/>
        </w:rPr>
        <w:tab/>
      </w:r>
      <w:r>
        <w:rPr>
          <w:noProof/>
        </w:rPr>
        <w:fldChar w:fldCharType="begin"/>
      </w:r>
      <w:r>
        <w:rPr>
          <w:noProof/>
        </w:rPr>
        <w:instrText xml:space="preserve"> PAGEREF _Toc25344679 \h </w:instrText>
      </w:r>
      <w:r>
        <w:rPr>
          <w:noProof/>
        </w:rPr>
      </w:r>
      <w:r>
        <w:rPr>
          <w:noProof/>
        </w:rPr>
        <w:fldChar w:fldCharType="separate"/>
      </w:r>
      <w:r w:rsidR="0048124C">
        <w:rPr>
          <w:noProof/>
        </w:rPr>
        <w:t>8</w:t>
      </w:r>
      <w:r>
        <w:rPr>
          <w:noProof/>
        </w:rPr>
        <w:fldChar w:fldCharType="end"/>
      </w:r>
    </w:p>
    <w:p w:rsidR="00891554" w:rsidRDefault="00891554" w:rsidP="00676BA8">
      <w:pPr>
        <w:pStyle w:val="TOC3"/>
        <w:tabs>
          <w:tab w:val="left" w:pos="799"/>
        </w:tabs>
        <w:rPr>
          <w:noProof/>
        </w:rPr>
      </w:pPr>
      <w:r>
        <w:rPr>
          <w:noProof/>
          <w:lang w:eastAsia="en-GB"/>
        </w:rPr>
        <w:t>2.1.14.</w:t>
      </w:r>
      <w:r>
        <w:rPr>
          <w:noProof/>
        </w:rPr>
        <w:tab/>
      </w:r>
      <w:r>
        <w:rPr>
          <w:noProof/>
          <w:lang w:eastAsia="en-GB"/>
        </w:rPr>
        <w:t>Exhaust emissions</w:t>
      </w:r>
      <w:r>
        <w:rPr>
          <w:noProof/>
        </w:rPr>
        <w:tab/>
      </w:r>
      <w:r>
        <w:rPr>
          <w:noProof/>
        </w:rPr>
        <w:fldChar w:fldCharType="begin"/>
      </w:r>
      <w:r>
        <w:rPr>
          <w:noProof/>
        </w:rPr>
        <w:instrText xml:space="preserve"> PAGEREF _Toc25344680 \h </w:instrText>
      </w:r>
      <w:r>
        <w:rPr>
          <w:noProof/>
        </w:rPr>
      </w:r>
      <w:r>
        <w:rPr>
          <w:noProof/>
        </w:rPr>
        <w:fldChar w:fldCharType="separate"/>
      </w:r>
      <w:r w:rsidR="0048124C">
        <w:rPr>
          <w:noProof/>
        </w:rPr>
        <w:t>8</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2.2.</w:t>
      </w:r>
      <w:r>
        <w:rPr>
          <w:rFonts w:asciiTheme="minorHAnsi" w:eastAsiaTheme="minorEastAsia" w:hAnsiTheme="minorHAnsi" w:cstheme="minorBidi"/>
          <w:noProof/>
          <w:sz w:val="22"/>
          <w:szCs w:val="22"/>
          <w:lang w:val="en-ZA" w:eastAsia="en-ZA"/>
        </w:rPr>
        <w:tab/>
      </w:r>
      <w:r>
        <w:rPr>
          <w:noProof/>
          <w:lang w:eastAsia="en-GB"/>
        </w:rPr>
        <w:t>Alternator</w:t>
      </w:r>
      <w:r>
        <w:rPr>
          <w:noProof/>
        </w:rPr>
        <w:tab/>
      </w:r>
      <w:r>
        <w:rPr>
          <w:noProof/>
        </w:rPr>
        <w:fldChar w:fldCharType="begin"/>
      </w:r>
      <w:r>
        <w:rPr>
          <w:noProof/>
        </w:rPr>
        <w:instrText xml:space="preserve"> PAGEREF _Toc25344681 \h </w:instrText>
      </w:r>
      <w:r>
        <w:rPr>
          <w:noProof/>
        </w:rPr>
      </w:r>
      <w:r>
        <w:rPr>
          <w:noProof/>
        </w:rPr>
        <w:fldChar w:fldCharType="separate"/>
      </w:r>
      <w:r w:rsidR="0048124C">
        <w:rPr>
          <w:noProof/>
        </w:rPr>
        <w:t>9</w:t>
      </w:r>
      <w:r>
        <w:rPr>
          <w:noProof/>
        </w:rPr>
        <w:fldChar w:fldCharType="end"/>
      </w:r>
    </w:p>
    <w:p w:rsidR="00891554" w:rsidRDefault="00891554" w:rsidP="00676BA8">
      <w:pPr>
        <w:pStyle w:val="TOC3"/>
        <w:tabs>
          <w:tab w:val="left" w:pos="799"/>
        </w:tabs>
        <w:rPr>
          <w:noProof/>
        </w:rPr>
      </w:pPr>
      <w:r>
        <w:rPr>
          <w:noProof/>
          <w:lang w:eastAsia="en-GB"/>
        </w:rPr>
        <w:t>2.2.1.</w:t>
      </w:r>
      <w:r>
        <w:rPr>
          <w:noProof/>
        </w:rPr>
        <w:tab/>
      </w:r>
      <w:r>
        <w:rPr>
          <w:noProof/>
          <w:lang w:eastAsia="en-GB"/>
        </w:rPr>
        <w:t>General</w:t>
      </w:r>
      <w:r>
        <w:rPr>
          <w:noProof/>
        </w:rPr>
        <w:tab/>
      </w:r>
      <w:r>
        <w:rPr>
          <w:noProof/>
        </w:rPr>
        <w:fldChar w:fldCharType="begin"/>
      </w:r>
      <w:r>
        <w:rPr>
          <w:noProof/>
        </w:rPr>
        <w:instrText xml:space="preserve"> PAGEREF _Toc25344682 \h </w:instrText>
      </w:r>
      <w:r>
        <w:rPr>
          <w:noProof/>
        </w:rPr>
      </w:r>
      <w:r>
        <w:rPr>
          <w:noProof/>
        </w:rPr>
        <w:fldChar w:fldCharType="separate"/>
      </w:r>
      <w:r w:rsidR="0048124C">
        <w:rPr>
          <w:noProof/>
        </w:rPr>
        <w:t>9</w:t>
      </w:r>
      <w:r>
        <w:rPr>
          <w:noProof/>
        </w:rPr>
        <w:fldChar w:fldCharType="end"/>
      </w:r>
    </w:p>
    <w:p w:rsidR="00891554" w:rsidRDefault="00891554" w:rsidP="00676BA8">
      <w:pPr>
        <w:pStyle w:val="TOC3"/>
        <w:tabs>
          <w:tab w:val="left" w:pos="799"/>
        </w:tabs>
        <w:rPr>
          <w:noProof/>
        </w:rPr>
      </w:pPr>
      <w:r>
        <w:rPr>
          <w:noProof/>
          <w:lang w:eastAsia="en-GB"/>
        </w:rPr>
        <w:t>2.2.2.</w:t>
      </w:r>
      <w:r>
        <w:rPr>
          <w:noProof/>
        </w:rPr>
        <w:tab/>
      </w:r>
      <w:r>
        <w:rPr>
          <w:noProof/>
          <w:lang w:eastAsia="en-GB"/>
        </w:rPr>
        <w:t>Regulation</w:t>
      </w:r>
      <w:r>
        <w:rPr>
          <w:noProof/>
        </w:rPr>
        <w:tab/>
      </w:r>
      <w:r>
        <w:rPr>
          <w:noProof/>
        </w:rPr>
        <w:fldChar w:fldCharType="begin"/>
      </w:r>
      <w:r>
        <w:rPr>
          <w:noProof/>
        </w:rPr>
        <w:instrText xml:space="preserve"> PAGEREF _Toc25344683 \h </w:instrText>
      </w:r>
      <w:r>
        <w:rPr>
          <w:noProof/>
        </w:rPr>
      </w:r>
      <w:r>
        <w:rPr>
          <w:noProof/>
        </w:rPr>
        <w:fldChar w:fldCharType="separate"/>
      </w:r>
      <w:r w:rsidR="0048124C">
        <w:rPr>
          <w:noProof/>
        </w:rPr>
        <w:t>9</w:t>
      </w:r>
      <w:r>
        <w:rPr>
          <w:noProof/>
        </w:rPr>
        <w:fldChar w:fldCharType="end"/>
      </w:r>
    </w:p>
    <w:p w:rsidR="00891554" w:rsidRDefault="00891554" w:rsidP="00676BA8">
      <w:pPr>
        <w:pStyle w:val="TOC3"/>
        <w:tabs>
          <w:tab w:val="left" w:pos="799"/>
        </w:tabs>
        <w:rPr>
          <w:noProof/>
        </w:rPr>
      </w:pPr>
      <w:r>
        <w:rPr>
          <w:noProof/>
          <w:lang w:eastAsia="en-GB"/>
        </w:rPr>
        <w:t>2.2.3.</w:t>
      </w:r>
      <w:r>
        <w:rPr>
          <w:noProof/>
        </w:rPr>
        <w:tab/>
      </w:r>
      <w:r>
        <w:rPr>
          <w:noProof/>
          <w:lang w:eastAsia="en-GB"/>
        </w:rPr>
        <w:t>Performance</w:t>
      </w:r>
      <w:r>
        <w:rPr>
          <w:noProof/>
        </w:rPr>
        <w:tab/>
      </w:r>
      <w:r>
        <w:rPr>
          <w:noProof/>
        </w:rPr>
        <w:fldChar w:fldCharType="begin"/>
      </w:r>
      <w:r>
        <w:rPr>
          <w:noProof/>
        </w:rPr>
        <w:instrText xml:space="preserve"> PAGEREF _Toc25344684 \h </w:instrText>
      </w:r>
      <w:r>
        <w:rPr>
          <w:noProof/>
        </w:rPr>
      </w:r>
      <w:r>
        <w:rPr>
          <w:noProof/>
        </w:rPr>
        <w:fldChar w:fldCharType="separate"/>
      </w:r>
      <w:r w:rsidR="0048124C">
        <w:rPr>
          <w:noProof/>
        </w:rPr>
        <w:t>9</w:t>
      </w:r>
      <w:r>
        <w:rPr>
          <w:noProof/>
        </w:rPr>
        <w:fldChar w:fldCharType="end"/>
      </w:r>
    </w:p>
    <w:p w:rsidR="00891554" w:rsidRDefault="00891554" w:rsidP="00676BA8">
      <w:pPr>
        <w:pStyle w:val="TOC3"/>
        <w:tabs>
          <w:tab w:val="left" w:pos="799"/>
        </w:tabs>
        <w:rPr>
          <w:noProof/>
        </w:rPr>
      </w:pPr>
      <w:r>
        <w:rPr>
          <w:noProof/>
          <w:lang w:eastAsia="en-GB"/>
        </w:rPr>
        <w:t>2.2.4.</w:t>
      </w:r>
      <w:r>
        <w:rPr>
          <w:noProof/>
        </w:rPr>
        <w:tab/>
      </w:r>
      <w:r>
        <w:rPr>
          <w:noProof/>
          <w:lang w:eastAsia="en-GB"/>
        </w:rPr>
        <w:t>Coupling</w:t>
      </w:r>
      <w:r>
        <w:rPr>
          <w:noProof/>
        </w:rPr>
        <w:tab/>
      </w:r>
      <w:r>
        <w:rPr>
          <w:noProof/>
        </w:rPr>
        <w:fldChar w:fldCharType="begin"/>
      </w:r>
      <w:r>
        <w:rPr>
          <w:noProof/>
        </w:rPr>
        <w:instrText xml:space="preserve"> PAGEREF _Toc25344685 \h </w:instrText>
      </w:r>
      <w:r>
        <w:rPr>
          <w:noProof/>
        </w:rPr>
      </w:r>
      <w:r>
        <w:rPr>
          <w:noProof/>
        </w:rPr>
        <w:fldChar w:fldCharType="separate"/>
      </w:r>
      <w:r w:rsidR="0048124C">
        <w:rPr>
          <w:noProof/>
        </w:rPr>
        <w:t>9</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2.3.</w:t>
      </w:r>
      <w:r>
        <w:rPr>
          <w:rFonts w:asciiTheme="minorHAnsi" w:eastAsiaTheme="minorEastAsia" w:hAnsiTheme="minorHAnsi" w:cstheme="minorBidi"/>
          <w:noProof/>
          <w:sz w:val="22"/>
          <w:szCs w:val="22"/>
          <w:lang w:val="en-ZA" w:eastAsia="en-ZA"/>
        </w:rPr>
        <w:tab/>
      </w:r>
      <w:r>
        <w:rPr>
          <w:noProof/>
          <w:lang w:eastAsia="en-GB"/>
        </w:rPr>
        <w:t>Switchboard</w:t>
      </w:r>
      <w:r>
        <w:rPr>
          <w:noProof/>
        </w:rPr>
        <w:tab/>
      </w:r>
      <w:r>
        <w:rPr>
          <w:noProof/>
        </w:rPr>
        <w:fldChar w:fldCharType="begin"/>
      </w:r>
      <w:r>
        <w:rPr>
          <w:noProof/>
        </w:rPr>
        <w:instrText xml:space="preserve"> PAGEREF _Toc25344686 \h </w:instrText>
      </w:r>
      <w:r>
        <w:rPr>
          <w:noProof/>
        </w:rPr>
      </w:r>
      <w:r>
        <w:rPr>
          <w:noProof/>
        </w:rPr>
        <w:fldChar w:fldCharType="separate"/>
      </w:r>
      <w:r w:rsidR="0048124C">
        <w:rPr>
          <w:noProof/>
        </w:rPr>
        <w:t>9</w:t>
      </w:r>
      <w:r>
        <w:rPr>
          <w:noProof/>
        </w:rPr>
        <w:fldChar w:fldCharType="end"/>
      </w:r>
    </w:p>
    <w:p w:rsidR="00891554" w:rsidRDefault="00891554" w:rsidP="00676BA8">
      <w:pPr>
        <w:pStyle w:val="TOC3"/>
        <w:tabs>
          <w:tab w:val="left" w:pos="799"/>
        </w:tabs>
        <w:rPr>
          <w:noProof/>
        </w:rPr>
      </w:pPr>
      <w:r>
        <w:rPr>
          <w:noProof/>
          <w:lang w:eastAsia="en-GB"/>
        </w:rPr>
        <w:t>2.3.1.</w:t>
      </w:r>
      <w:r>
        <w:rPr>
          <w:noProof/>
        </w:rPr>
        <w:tab/>
      </w:r>
      <w:r>
        <w:rPr>
          <w:noProof/>
          <w:lang w:eastAsia="en-GB"/>
        </w:rPr>
        <w:t>General</w:t>
      </w:r>
      <w:r>
        <w:rPr>
          <w:noProof/>
        </w:rPr>
        <w:tab/>
      </w:r>
      <w:r>
        <w:rPr>
          <w:noProof/>
        </w:rPr>
        <w:fldChar w:fldCharType="begin"/>
      </w:r>
      <w:r>
        <w:rPr>
          <w:noProof/>
        </w:rPr>
        <w:instrText xml:space="preserve"> PAGEREF _Toc25344687 \h </w:instrText>
      </w:r>
      <w:r>
        <w:rPr>
          <w:noProof/>
        </w:rPr>
      </w:r>
      <w:r>
        <w:rPr>
          <w:noProof/>
        </w:rPr>
        <w:fldChar w:fldCharType="separate"/>
      </w:r>
      <w:r w:rsidR="0048124C">
        <w:rPr>
          <w:noProof/>
        </w:rPr>
        <w:t>9</w:t>
      </w:r>
      <w:r>
        <w:rPr>
          <w:noProof/>
        </w:rPr>
        <w:fldChar w:fldCharType="end"/>
      </w:r>
    </w:p>
    <w:p w:rsidR="00891554" w:rsidRDefault="00891554" w:rsidP="00676BA8">
      <w:pPr>
        <w:pStyle w:val="TOC3"/>
        <w:tabs>
          <w:tab w:val="left" w:pos="799"/>
        </w:tabs>
        <w:rPr>
          <w:noProof/>
        </w:rPr>
      </w:pPr>
      <w:r>
        <w:rPr>
          <w:noProof/>
          <w:lang w:eastAsia="en-GB"/>
        </w:rPr>
        <w:t>2.3.2.</w:t>
      </w:r>
      <w:r>
        <w:rPr>
          <w:noProof/>
        </w:rPr>
        <w:tab/>
      </w:r>
      <w:r>
        <w:rPr>
          <w:noProof/>
          <w:lang w:eastAsia="en-GB"/>
        </w:rPr>
        <w:t>Construction</w:t>
      </w:r>
      <w:r>
        <w:rPr>
          <w:noProof/>
        </w:rPr>
        <w:tab/>
      </w:r>
      <w:r>
        <w:rPr>
          <w:noProof/>
        </w:rPr>
        <w:fldChar w:fldCharType="begin"/>
      </w:r>
      <w:r>
        <w:rPr>
          <w:noProof/>
        </w:rPr>
        <w:instrText xml:space="preserve"> PAGEREF _Toc25344688 \h </w:instrText>
      </w:r>
      <w:r>
        <w:rPr>
          <w:noProof/>
        </w:rPr>
      </w:r>
      <w:r>
        <w:rPr>
          <w:noProof/>
        </w:rPr>
        <w:fldChar w:fldCharType="separate"/>
      </w:r>
      <w:r w:rsidR="0048124C">
        <w:rPr>
          <w:noProof/>
        </w:rPr>
        <w:t>9</w:t>
      </w:r>
      <w:r>
        <w:rPr>
          <w:noProof/>
        </w:rPr>
        <w:fldChar w:fldCharType="end"/>
      </w:r>
    </w:p>
    <w:p w:rsidR="00891554" w:rsidRDefault="00891554" w:rsidP="00676BA8">
      <w:pPr>
        <w:pStyle w:val="TOC3"/>
        <w:tabs>
          <w:tab w:val="left" w:pos="799"/>
        </w:tabs>
        <w:rPr>
          <w:noProof/>
        </w:rPr>
      </w:pPr>
      <w:r>
        <w:rPr>
          <w:noProof/>
          <w:lang w:eastAsia="en-GB"/>
        </w:rPr>
        <w:t>2.3.3.</w:t>
      </w:r>
      <w:r>
        <w:rPr>
          <w:noProof/>
        </w:rPr>
        <w:tab/>
      </w:r>
      <w:r>
        <w:rPr>
          <w:noProof/>
          <w:lang w:eastAsia="en-GB"/>
        </w:rPr>
        <w:t>Protection and Alarm Devices</w:t>
      </w:r>
      <w:r>
        <w:rPr>
          <w:noProof/>
        </w:rPr>
        <w:tab/>
      </w:r>
      <w:r>
        <w:rPr>
          <w:noProof/>
        </w:rPr>
        <w:fldChar w:fldCharType="begin"/>
      </w:r>
      <w:r>
        <w:rPr>
          <w:noProof/>
        </w:rPr>
        <w:instrText xml:space="preserve"> PAGEREF _Toc25344689 \h </w:instrText>
      </w:r>
      <w:r>
        <w:rPr>
          <w:noProof/>
        </w:rPr>
      </w:r>
      <w:r>
        <w:rPr>
          <w:noProof/>
        </w:rPr>
        <w:fldChar w:fldCharType="separate"/>
      </w:r>
      <w:r w:rsidR="0048124C">
        <w:rPr>
          <w:noProof/>
        </w:rPr>
        <w:t>10</w:t>
      </w:r>
      <w:r>
        <w:rPr>
          <w:noProof/>
        </w:rPr>
        <w:fldChar w:fldCharType="end"/>
      </w:r>
    </w:p>
    <w:p w:rsidR="00891554" w:rsidRDefault="00891554" w:rsidP="00676BA8">
      <w:pPr>
        <w:pStyle w:val="TOC3"/>
        <w:tabs>
          <w:tab w:val="left" w:pos="799"/>
        </w:tabs>
        <w:rPr>
          <w:noProof/>
        </w:rPr>
      </w:pPr>
      <w:r>
        <w:rPr>
          <w:noProof/>
          <w:lang w:eastAsia="en-GB"/>
        </w:rPr>
        <w:t>2.3.4.</w:t>
      </w:r>
      <w:r>
        <w:rPr>
          <w:noProof/>
        </w:rPr>
        <w:tab/>
      </w:r>
      <w:r>
        <w:rPr>
          <w:noProof/>
          <w:lang w:eastAsia="en-GB"/>
        </w:rPr>
        <w:t>Modular Generator Set controller</w:t>
      </w:r>
      <w:r>
        <w:rPr>
          <w:noProof/>
        </w:rPr>
        <w:tab/>
      </w:r>
      <w:r>
        <w:rPr>
          <w:noProof/>
        </w:rPr>
        <w:fldChar w:fldCharType="begin"/>
      </w:r>
      <w:r>
        <w:rPr>
          <w:noProof/>
        </w:rPr>
        <w:instrText xml:space="preserve"> PAGEREF _Toc25344690 \h </w:instrText>
      </w:r>
      <w:r>
        <w:rPr>
          <w:noProof/>
        </w:rPr>
      </w:r>
      <w:r>
        <w:rPr>
          <w:noProof/>
        </w:rPr>
        <w:fldChar w:fldCharType="separate"/>
      </w:r>
      <w:r w:rsidR="0048124C">
        <w:rPr>
          <w:noProof/>
        </w:rPr>
        <w:t>11</w:t>
      </w:r>
      <w:r>
        <w:rPr>
          <w:noProof/>
        </w:rPr>
        <w:fldChar w:fldCharType="end"/>
      </w:r>
    </w:p>
    <w:p w:rsidR="00891554" w:rsidRDefault="00891554" w:rsidP="00676BA8">
      <w:pPr>
        <w:pStyle w:val="TOC3"/>
        <w:tabs>
          <w:tab w:val="left" w:pos="799"/>
        </w:tabs>
        <w:rPr>
          <w:noProof/>
        </w:rPr>
      </w:pPr>
      <w:r>
        <w:rPr>
          <w:noProof/>
          <w:lang w:eastAsia="en-GB"/>
        </w:rPr>
        <w:t>2.3.5.</w:t>
      </w:r>
      <w:r>
        <w:rPr>
          <w:noProof/>
        </w:rPr>
        <w:tab/>
      </w:r>
      <w:r>
        <w:rPr>
          <w:noProof/>
          <w:lang w:eastAsia="en-GB"/>
        </w:rPr>
        <w:t>Manual Starting</w:t>
      </w:r>
      <w:r>
        <w:rPr>
          <w:noProof/>
        </w:rPr>
        <w:tab/>
      </w:r>
      <w:r>
        <w:rPr>
          <w:noProof/>
        </w:rPr>
        <w:fldChar w:fldCharType="begin"/>
      </w:r>
      <w:r>
        <w:rPr>
          <w:noProof/>
        </w:rPr>
        <w:instrText xml:space="preserve"> PAGEREF _Toc25344691 \h </w:instrText>
      </w:r>
      <w:r>
        <w:rPr>
          <w:noProof/>
        </w:rPr>
      </w:r>
      <w:r>
        <w:rPr>
          <w:noProof/>
        </w:rPr>
        <w:fldChar w:fldCharType="separate"/>
      </w:r>
      <w:r w:rsidR="0048124C">
        <w:rPr>
          <w:noProof/>
        </w:rPr>
        <w:t>14</w:t>
      </w:r>
      <w:r>
        <w:rPr>
          <w:noProof/>
        </w:rPr>
        <w:fldChar w:fldCharType="end"/>
      </w:r>
    </w:p>
    <w:p w:rsidR="00891554" w:rsidRDefault="00891554" w:rsidP="00676BA8">
      <w:pPr>
        <w:pStyle w:val="TOC3"/>
        <w:tabs>
          <w:tab w:val="left" w:pos="799"/>
        </w:tabs>
        <w:rPr>
          <w:noProof/>
        </w:rPr>
      </w:pPr>
      <w:r>
        <w:rPr>
          <w:noProof/>
          <w:lang w:eastAsia="en-GB"/>
        </w:rPr>
        <w:t>2.3.6.</w:t>
      </w:r>
      <w:r>
        <w:rPr>
          <w:noProof/>
        </w:rPr>
        <w:tab/>
      </w:r>
      <w:r>
        <w:rPr>
          <w:noProof/>
          <w:lang w:eastAsia="en-GB"/>
        </w:rPr>
        <w:t>Battery Charging Equipment</w:t>
      </w:r>
      <w:r>
        <w:rPr>
          <w:noProof/>
        </w:rPr>
        <w:tab/>
      </w:r>
      <w:r>
        <w:rPr>
          <w:noProof/>
        </w:rPr>
        <w:fldChar w:fldCharType="begin"/>
      </w:r>
      <w:r>
        <w:rPr>
          <w:noProof/>
        </w:rPr>
        <w:instrText xml:space="preserve"> PAGEREF _Toc25344692 \h </w:instrText>
      </w:r>
      <w:r>
        <w:rPr>
          <w:noProof/>
        </w:rPr>
      </w:r>
      <w:r>
        <w:rPr>
          <w:noProof/>
        </w:rPr>
        <w:fldChar w:fldCharType="separate"/>
      </w:r>
      <w:r w:rsidR="0048124C">
        <w:rPr>
          <w:noProof/>
        </w:rPr>
        <w:t>14</w:t>
      </w:r>
      <w:r>
        <w:rPr>
          <w:noProof/>
        </w:rPr>
        <w:fldChar w:fldCharType="end"/>
      </w:r>
    </w:p>
    <w:p w:rsidR="00891554" w:rsidRDefault="00891554" w:rsidP="00676BA8">
      <w:pPr>
        <w:pStyle w:val="TOC3"/>
        <w:tabs>
          <w:tab w:val="left" w:pos="799"/>
        </w:tabs>
        <w:rPr>
          <w:noProof/>
        </w:rPr>
      </w:pPr>
      <w:r>
        <w:rPr>
          <w:noProof/>
          <w:lang w:eastAsia="en-GB"/>
        </w:rPr>
        <w:t>2.3.7.</w:t>
      </w:r>
      <w:r>
        <w:rPr>
          <w:noProof/>
        </w:rPr>
        <w:tab/>
      </w:r>
      <w:r>
        <w:rPr>
          <w:noProof/>
          <w:lang w:eastAsia="en-GB"/>
        </w:rPr>
        <w:t>Switchboard Instruments</w:t>
      </w:r>
      <w:r>
        <w:rPr>
          <w:noProof/>
        </w:rPr>
        <w:tab/>
      </w:r>
      <w:r>
        <w:rPr>
          <w:noProof/>
        </w:rPr>
        <w:fldChar w:fldCharType="begin"/>
      </w:r>
      <w:r>
        <w:rPr>
          <w:noProof/>
        </w:rPr>
        <w:instrText xml:space="preserve"> PAGEREF _Toc25344693 \h </w:instrText>
      </w:r>
      <w:r>
        <w:rPr>
          <w:noProof/>
        </w:rPr>
      </w:r>
      <w:r>
        <w:rPr>
          <w:noProof/>
        </w:rPr>
        <w:fldChar w:fldCharType="separate"/>
      </w:r>
      <w:r w:rsidR="0048124C">
        <w:rPr>
          <w:noProof/>
        </w:rPr>
        <w:t>15</w:t>
      </w:r>
      <w:r>
        <w:rPr>
          <w:noProof/>
        </w:rPr>
        <w:fldChar w:fldCharType="end"/>
      </w:r>
    </w:p>
    <w:p w:rsidR="00891554" w:rsidRDefault="00891554" w:rsidP="00676BA8">
      <w:pPr>
        <w:pStyle w:val="TOC3"/>
        <w:tabs>
          <w:tab w:val="left" w:pos="799"/>
        </w:tabs>
        <w:rPr>
          <w:noProof/>
        </w:rPr>
      </w:pPr>
      <w:r>
        <w:rPr>
          <w:noProof/>
          <w:lang w:eastAsia="en-GB"/>
        </w:rPr>
        <w:t>2.3.8.</w:t>
      </w:r>
      <w:r>
        <w:rPr>
          <w:noProof/>
        </w:rPr>
        <w:tab/>
      </w:r>
      <w:r>
        <w:rPr>
          <w:noProof/>
          <w:lang w:eastAsia="en-GB"/>
        </w:rPr>
        <w:t>Marking</w:t>
      </w:r>
      <w:r>
        <w:rPr>
          <w:noProof/>
        </w:rPr>
        <w:tab/>
      </w:r>
      <w:r>
        <w:rPr>
          <w:noProof/>
        </w:rPr>
        <w:fldChar w:fldCharType="begin"/>
      </w:r>
      <w:r>
        <w:rPr>
          <w:noProof/>
        </w:rPr>
        <w:instrText xml:space="preserve"> PAGEREF _Toc25344694 \h </w:instrText>
      </w:r>
      <w:r>
        <w:rPr>
          <w:noProof/>
        </w:rPr>
      </w:r>
      <w:r>
        <w:rPr>
          <w:noProof/>
        </w:rPr>
        <w:fldChar w:fldCharType="separate"/>
      </w:r>
      <w:r w:rsidR="0048124C">
        <w:rPr>
          <w:noProof/>
        </w:rPr>
        <w:t>15</w:t>
      </w:r>
      <w:r>
        <w:rPr>
          <w:noProof/>
        </w:rPr>
        <w:fldChar w:fldCharType="end"/>
      </w:r>
    </w:p>
    <w:p w:rsidR="00891554" w:rsidRDefault="00891554" w:rsidP="00676BA8">
      <w:pPr>
        <w:pStyle w:val="TOC3"/>
        <w:tabs>
          <w:tab w:val="left" w:pos="799"/>
        </w:tabs>
        <w:rPr>
          <w:noProof/>
        </w:rPr>
      </w:pPr>
      <w:r>
        <w:rPr>
          <w:noProof/>
          <w:lang w:eastAsia="en-GB"/>
        </w:rPr>
        <w:t>2.3.9.</w:t>
      </w:r>
      <w:r>
        <w:rPr>
          <w:noProof/>
        </w:rPr>
        <w:tab/>
      </w:r>
      <w:r>
        <w:rPr>
          <w:noProof/>
          <w:lang w:eastAsia="en-GB"/>
        </w:rPr>
        <w:t>Earthing</w:t>
      </w:r>
      <w:r>
        <w:rPr>
          <w:noProof/>
        </w:rPr>
        <w:tab/>
      </w:r>
      <w:r>
        <w:rPr>
          <w:noProof/>
        </w:rPr>
        <w:fldChar w:fldCharType="begin"/>
      </w:r>
      <w:r>
        <w:rPr>
          <w:noProof/>
        </w:rPr>
        <w:instrText xml:space="preserve"> PAGEREF _Toc25344695 \h </w:instrText>
      </w:r>
      <w:r>
        <w:rPr>
          <w:noProof/>
        </w:rPr>
      </w:r>
      <w:r>
        <w:rPr>
          <w:noProof/>
        </w:rPr>
        <w:fldChar w:fldCharType="separate"/>
      </w:r>
      <w:r w:rsidR="0048124C">
        <w:rPr>
          <w:noProof/>
        </w:rPr>
        <w:t>15</w:t>
      </w:r>
      <w:r>
        <w:rPr>
          <w:noProof/>
        </w:rPr>
        <w:fldChar w:fldCharType="end"/>
      </w:r>
    </w:p>
    <w:p w:rsidR="00891554" w:rsidRDefault="00891554" w:rsidP="00676BA8">
      <w:pPr>
        <w:pStyle w:val="TOC3"/>
        <w:tabs>
          <w:tab w:val="left" w:pos="799"/>
        </w:tabs>
        <w:rPr>
          <w:noProof/>
        </w:rPr>
      </w:pPr>
      <w:r>
        <w:rPr>
          <w:noProof/>
          <w:lang w:eastAsia="en-GB"/>
        </w:rPr>
        <w:t>2.3.10.</w:t>
      </w:r>
      <w:r>
        <w:rPr>
          <w:noProof/>
        </w:rPr>
        <w:tab/>
      </w:r>
      <w:r>
        <w:rPr>
          <w:noProof/>
          <w:lang w:eastAsia="en-GB"/>
        </w:rPr>
        <w:t>Operation Selector Switch</w:t>
      </w:r>
      <w:r>
        <w:rPr>
          <w:noProof/>
        </w:rPr>
        <w:tab/>
      </w:r>
      <w:r>
        <w:rPr>
          <w:noProof/>
        </w:rPr>
        <w:fldChar w:fldCharType="begin"/>
      </w:r>
      <w:r>
        <w:rPr>
          <w:noProof/>
        </w:rPr>
        <w:instrText xml:space="preserve"> PAGEREF _Toc25344696 \h </w:instrText>
      </w:r>
      <w:r>
        <w:rPr>
          <w:noProof/>
        </w:rPr>
      </w:r>
      <w:r>
        <w:rPr>
          <w:noProof/>
        </w:rPr>
        <w:fldChar w:fldCharType="separate"/>
      </w:r>
      <w:r w:rsidR="0048124C">
        <w:rPr>
          <w:noProof/>
        </w:rPr>
        <w:t>15</w:t>
      </w:r>
      <w:r>
        <w:rPr>
          <w:noProof/>
        </w:rPr>
        <w:fldChar w:fldCharType="end"/>
      </w:r>
    </w:p>
    <w:p w:rsidR="00891554" w:rsidRDefault="00891554" w:rsidP="00676BA8">
      <w:pPr>
        <w:pStyle w:val="TOC3"/>
        <w:tabs>
          <w:tab w:val="left" w:pos="799"/>
        </w:tabs>
        <w:rPr>
          <w:noProof/>
        </w:rPr>
      </w:pPr>
      <w:r>
        <w:rPr>
          <w:noProof/>
          <w:lang w:eastAsia="en-GB"/>
        </w:rPr>
        <w:t>2.3.11.</w:t>
      </w:r>
      <w:r>
        <w:rPr>
          <w:noProof/>
        </w:rPr>
        <w:tab/>
      </w:r>
      <w:r>
        <w:rPr>
          <w:noProof/>
          <w:lang w:eastAsia="en-GB"/>
        </w:rPr>
        <w:t>Automatic Change-over System</w:t>
      </w:r>
      <w:r>
        <w:rPr>
          <w:noProof/>
        </w:rPr>
        <w:tab/>
      </w:r>
      <w:r>
        <w:rPr>
          <w:noProof/>
        </w:rPr>
        <w:fldChar w:fldCharType="begin"/>
      </w:r>
      <w:r>
        <w:rPr>
          <w:noProof/>
        </w:rPr>
        <w:instrText xml:space="preserve"> PAGEREF _Toc25344697 \h </w:instrText>
      </w:r>
      <w:r>
        <w:rPr>
          <w:noProof/>
        </w:rPr>
      </w:r>
      <w:r>
        <w:rPr>
          <w:noProof/>
        </w:rPr>
        <w:fldChar w:fldCharType="separate"/>
      </w:r>
      <w:r w:rsidR="0048124C">
        <w:rPr>
          <w:noProof/>
        </w:rPr>
        <w:t>15</w:t>
      </w:r>
      <w:r>
        <w:rPr>
          <w:noProof/>
        </w:rPr>
        <w:fldChar w:fldCharType="end"/>
      </w:r>
    </w:p>
    <w:p w:rsidR="00891554" w:rsidRDefault="00891554" w:rsidP="00676BA8">
      <w:pPr>
        <w:pStyle w:val="TOC3"/>
        <w:tabs>
          <w:tab w:val="left" w:pos="799"/>
        </w:tabs>
        <w:rPr>
          <w:noProof/>
        </w:rPr>
      </w:pPr>
      <w:r>
        <w:rPr>
          <w:noProof/>
          <w:lang w:eastAsia="en-GB"/>
        </w:rPr>
        <w:t>2.3.12.</w:t>
      </w:r>
      <w:r>
        <w:rPr>
          <w:noProof/>
        </w:rPr>
        <w:tab/>
      </w:r>
      <w:r>
        <w:rPr>
          <w:noProof/>
          <w:lang w:eastAsia="en-GB"/>
        </w:rPr>
        <w:t>By-pass Switch and Main Isolator</w:t>
      </w:r>
      <w:r>
        <w:rPr>
          <w:noProof/>
        </w:rPr>
        <w:tab/>
      </w:r>
      <w:r>
        <w:rPr>
          <w:noProof/>
        </w:rPr>
        <w:fldChar w:fldCharType="begin"/>
      </w:r>
      <w:r>
        <w:rPr>
          <w:noProof/>
        </w:rPr>
        <w:instrText xml:space="preserve"> PAGEREF _Toc25344698 \h </w:instrText>
      </w:r>
      <w:r>
        <w:rPr>
          <w:noProof/>
        </w:rPr>
      </w:r>
      <w:r>
        <w:rPr>
          <w:noProof/>
        </w:rPr>
        <w:fldChar w:fldCharType="separate"/>
      </w:r>
      <w:r w:rsidR="0048124C">
        <w:rPr>
          <w:noProof/>
        </w:rPr>
        <w:t>16</w:t>
      </w:r>
      <w:r>
        <w:rPr>
          <w:noProof/>
        </w:rPr>
        <w:fldChar w:fldCharType="end"/>
      </w:r>
    </w:p>
    <w:p w:rsidR="00891554" w:rsidRDefault="00891554" w:rsidP="00676BA8">
      <w:pPr>
        <w:pStyle w:val="TOC3"/>
        <w:tabs>
          <w:tab w:val="left" w:pos="799"/>
        </w:tabs>
        <w:rPr>
          <w:noProof/>
        </w:rPr>
      </w:pPr>
      <w:r>
        <w:rPr>
          <w:noProof/>
          <w:lang w:eastAsia="en-GB"/>
        </w:rPr>
        <w:t>2.3.13.</w:t>
      </w:r>
      <w:r>
        <w:rPr>
          <w:noProof/>
        </w:rPr>
        <w:tab/>
      </w:r>
      <w:r>
        <w:rPr>
          <w:noProof/>
          <w:lang w:eastAsia="en-GB"/>
        </w:rPr>
        <w:t>Start Delay</w:t>
      </w:r>
      <w:r>
        <w:rPr>
          <w:noProof/>
        </w:rPr>
        <w:tab/>
      </w:r>
      <w:r>
        <w:rPr>
          <w:noProof/>
        </w:rPr>
        <w:fldChar w:fldCharType="begin"/>
      </w:r>
      <w:r>
        <w:rPr>
          <w:noProof/>
        </w:rPr>
        <w:instrText xml:space="preserve"> PAGEREF _Toc25344699 \h </w:instrText>
      </w:r>
      <w:r>
        <w:rPr>
          <w:noProof/>
        </w:rPr>
      </w:r>
      <w:r>
        <w:rPr>
          <w:noProof/>
        </w:rPr>
        <w:fldChar w:fldCharType="separate"/>
      </w:r>
      <w:r w:rsidR="0048124C">
        <w:rPr>
          <w:noProof/>
        </w:rPr>
        <w:t>16</w:t>
      </w:r>
      <w:r>
        <w:rPr>
          <w:noProof/>
        </w:rPr>
        <w:fldChar w:fldCharType="end"/>
      </w:r>
    </w:p>
    <w:p w:rsidR="00891554" w:rsidRDefault="00891554" w:rsidP="00676BA8">
      <w:pPr>
        <w:pStyle w:val="TOC3"/>
        <w:tabs>
          <w:tab w:val="left" w:pos="799"/>
        </w:tabs>
        <w:rPr>
          <w:noProof/>
        </w:rPr>
      </w:pPr>
      <w:r>
        <w:rPr>
          <w:noProof/>
          <w:lang w:eastAsia="en-GB"/>
        </w:rPr>
        <w:t>2.3.14.</w:t>
      </w:r>
      <w:r>
        <w:rPr>
          <w:noProof/>
        </w:rPr>
        <w:tab/>
      </w:r>
      <w:r>
        <w:rPr>
          <w:noProof/>
          <w:lang w:eastAsia="en-GB"/>
        </w:rPr>
        <w:t>Stop Delay</w:t>
      </w:r>
      <w:r>
        <w:rPr>
          <w:noProof/>
        </w:rPr>
        <w:tab/>
      </w:r>
      <w:r>
        <w:rPr>
          <w:noProof/>
        </w:rPr>
        <w:fldChar w:fldCharType="begin"/>
      </w:r>
      <w:r>
        <w:rPr>
          <w:noProof/>
        </w:rPr>
        <w:instrText xml:space="preserve"> PAGEREF _Toc25344700 \h </w:instrText>
      </w:r>
      <w:r>
        <w:rPr>
          <w:noProof/>
        </w:rPr>
      </w:r>
      <w:r>
        <w:rPr>
          <w:noProof/>
        </w:rPr>
        <w:fldChar w:fldCharType="separate"/>
      </w:r>
      <w:r w:rsidR="0048124C">
        <w:rPr>
          <w:noProof/>
        </w:rPr>
        <w:t>16</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2.4.</w:t>
      </w:r>
      <w:r>
        <w:rPr>
          <w:rFonts w:asciiTheme="minorHAnsi" w:eastAsiaTheme="minorEastAsia" w:hAnsiTheme="minorHAnsi" w:cstheme="minorBidi"/>
          <w:noProof/>
          <w:sz w:val="22"/>
          <w:szCs w:val="22"/>
          <w:lang w:val="en-ZA" w:eastAsia="en-ZA"/>
        </w:rPr>
        <w:tab/>
      </w:r>
      <w:r>
        <w:rPr>
          <w:noProof/>
          <w:lang w:eastAsia="en-GB"/>
        </w:rPr>
        <w:t>Installation</w:t>
      </w:r>
      <w:r>
        <w:rPr>
          <w:noProof/>
        </w:rPr>
        <w:tab/>
      </w:r>
      <w:r>
        <w:rPr>
          <w:noProof/>
        </w:rPr>
        <w:fldChar w:fldCharType="begin"/>
      </w:r>
      <w:r>
        <w:rPr>
          <w:noProof/>
        </w:rPr>
        <w:instrText xml:space="preserve"> PAGEREF _Toc25344701 \h </w:instrText>
      </w:r>
      <w:r>
        <w:rPr>
          <w:noProof/>
        </w:rPr>
      </w:r>
      <w:r>
        <w:rPr>
          <w:noProof/>
        </w:rPr>
        <w:fldChar w:fldCharType="separate"/>
      </w:r>
      <w:r w:rsidR="0048124C">
        <w:rPr>
          <w:noProof/>
        </w:rPr>
        <w:t>16</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2.5.</w:t>
      </w:r>
      <w:r>
        <w:rPr>
          <w:rFonts w:asciiTheme="minorHAnsi" w:eastAsiaTheme="minorEastAsia" w:hAnsiTheme="minorHAnsi" w:cstheme="minorBidi"/>
          <w:noProof/>
          <w:sz w:val="22"/>
          <w:szCs w:val="22"/>
          <w:lang w:val="en-ZA" w:eastAsia="en-ZA"/>
        </w:rPr>
        <w:tab/>
      </w:r>
      <w:r>
        <w:rPr>
          <w:noProof/>
          <w:lang w:eastAsia="en-GB"/>
        </w:rPr>
        <w:t>Warning Notices</w:t>
      </w:r>
      <w:r>
        <w:rPr>
          <w:noProof/>
        </w:rPr>
        <w:tab/>
      </w:r>
      <w:r>
        <w:rPr>
          <w:noProof/>
        </w:rPr>
        <w:fldChar w:fldCharType="begin"/>
      </w:r>
      <w:r>
        <w:rPr>
          <w:noProof/>
        </w:rPr>
        <w:instrText xml:space="preserve"> PAGEREF _Toc25344702 \h </w:instrText>
      </w:r>
      <w:r>
        <w:rPr>
          <w:noProof/>
        </w:rPr>
      </w:r>
      <w:r>
        <w:rPr>
          <w:noProof/>
        </w:rPr>
        <w:fldChar w:fldCharType="separate"/>
      </w:r>
      <w:r w:rsidR="0048124C">
        <w:rPr>
          <w:noProof/>
        </w:rPr>
        <w:t>16</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2.6.</w:t>
      </w:r>
      <w:r>
        <w:rPr>
          <w:rFonts w:asciiTheme="minorHAnsi" w:eastAsiaTheme="minorEastAsia" w:hAnsiTheme="minorHAnsi" w:cstheme="minorBidi"/>
          <w:noProof/>
          <w:sz w:val="22"/>
          <w:szCs w:val="22"/>
          <w:lang w:val="en-ZA" w:eastAsia="en-ZA"/>
        </w:rPr>
        <w:tab/>
      </w:r>
      <w:r>
        <w:rPr>
          <w:noProof/>
          <w:lang w:eastAsia="en-GB"/>
        </w:rPr>
        <w:t>Construction</w:t>
      </w:r>
      <w:r>
        <w:rPr>
          <w:noProof/>
        </w:rPr>
        <w:tab/>
      </w:r>
      <w:r>
        <w:rPr>
          <w:noProof/>
        </w:rPr>
        <w:fldChar w:fldCharType="begin"/>
      </w:r>
      <w:r>
        <w:rPr>
          <w:noProof/>
        </w:rPr>
        <w:instrText xml:space="preserve"> PAGEREF _Toc25344703 \h </w:instrText>
      </w:r>
      <w:r>
        <w:rPr>
          <w:noProof/>
        </w:rPr>
      </w:r>
      <w:r>
        <w:rPr>
          <w:noProof/>
        </w:rPr>
        <w:fldChar w:fldCharType="separate"/>
      </w:r>
      <w:r w:rsidR="0048124C">
        <w:rPr>
          <w:noProof/>
        </w:rPr>
        <w:t>17</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2.7.</w:t>
      </w:r>
      <w:r>
        <w:rPr>
          <w:rFonts w:asciiTheme="minorHAnsi" w:eastAsiaTheme="minorEastAsia" w:hAnsiTheme="minorHAnsi" w:cstheme="minorBidi"/>
          <w:noProof/>
          <w:sz w:val="22"/>
          <w:szCs w:val="22"/>
          <w:lang w:val="en-ZA" w:eastAsia="en-ZA"/>
        </w:rPr>
        <w:tab/>
      </w:r>
      <w:r>
        <w:rPr>
          <w:noProof/>
          <w:lang w:eastAsia="en-GB"/>
        </w:rPr>
        <w:t>Operation</w:t>
      </w:r>
      <w:r>
        <w:rPr>
          <w:noProof/>
        </w:rPr>
        <w:tab/>
      </w:r>
      <w:r>
        <w:rPr>
          <w:noProof/>
        </w:rPr>
        <w:fldChar w:fldCharType="begin"/>
      </w:r>
      <w:r>
        <w:rPr>
          <w:noProof/>
        </w:rPr>
        <w:instrText xml:space="preserve"> PAGEREF _Toc25344704 \h </w:instrText>
      </w:r>
      <w:r>
        <w:rPr>
          <w:noProof/>
        </w:rPr>
      </w:r>
      <w:r>
        <w:rPr>
          <w:noProof/>
        </w:rPr>
        <w:fldChar w:fldCharType="separate"/>
      </w:r>
      <w:r w:rsidR="0048124C">
        <w:rPr>
          <w:noProof/>
        </w:rPr>
        <w:t>17</w:t>
      </w:r>
      <w:r>
        <w:rPr>
          <w:noProof/>
        </w:rPr>
        <w:fldChar w:fldCharType="end"/>
      </w:r>
    </w:p>
    <w:p w:rsidR="00C67F95" w:rsidRPr="00C67F95" w:rsidRDefault="00891554" w:rsidP="00C67F95">
      <w:pPr>
        <w:rPr>
          <w:rFonts w:asciiTheme="majorHAnsi" w:eastAsiaTheme="majorEastAsia" w:hAnsiTheme="majorHAnsi" w:cstheme="majorBidi"/>
          <w:color w:val="2E74B5" w:themeColor="accent1" w:themeShade="BF"/>
          <w:sz w:val="32"/>
          <w:szCs w:val="32"/>
          <w:lang w:eastAsia="en-GB"/>
        </w:rPr>
      </w:pPr>
      <w:r>
        <w:rPr>
          <w:lang w:eastAsia="en-GB"/>
        </w:rPr>
        <w:fldChar w:fldCharType="end"/>
      </w:r>
      <w:bookmarkStart w:id="23" w:name="_Toc25346406"/>
      <w:r w:rsidR="00C67F95">
        <w:rPr>
          <w:lang w:eastAsia="en-GB"/>
        </w:rPr>
        <w:br w:type="page"/>
      </w:r>
    </w:p>
    <w:p w:rsidR="009642E9" w:rsidRPr="00C67F95" w:rsidRDefault="009642E9" w:rsidP="00B30F5C">
      <w:pPr>
        <w:pStyle w:val="Heading1"/>
        <w:numPr>
          <w:ilvl w:val="0"/>
          <w:numId w:val="25"/>
        </w:numPr>
        <w:ind w:left="357" w:hanging="357"/>
        <w:rPr>
          <w:rFonts w:ascii="Arial" w:hAnsi="Arial" w:cs="Arial"/>
          <w:b/>
          <w:bCs/>
          <w:color w:val="auto"/>
          <w:sz w:val="24"/>
          <w:szCs w:val="24"/>
          <w:lang w:eastAsia="en-GB"/>
        </w:rPr>
      </w:pPr>
      <w:r w:rsidRPr="00C67F95">
        <w:rPr>
          <w:rFonts w:ascii="Arial" w:hAnsi="Arial" w:cs="Arial"/>
          <w:b/>
          <w:bCs/>
          <w:color w:val="auto"/>
          <w:sz w:val="24"/>
          <w:szCs w:val="24"/>
          <w:lang w:eastAsia="en-GB"/>
        </w:rPr>
        <w:lastRenderedPageBreak/>
        <w:t>SECTION 2 – EQUIPMENT REQUIREMENTS</w:t>
      </w:r>
      <w:bookmarkEnd w:id="23"/>
    </w:p>
    <w:p w:rsidR="009642E9" w:rsidRDefault="009642E9" w:rsidP="009642E9">
      <w:pPr>
        <w:rPr>
          <w:lang w:eastAsia="en-GB"/>
        </w:rPr>
      </w:pPr>
    </w:p>
    <w:p w:rsidR="009642E9" w:rsidRPr="00C67F95" w:rsidRDefault="009642E9" w:rsidP="00B30F5C">
      <w:pPr>
        <w:pStyle w:val="Heading2"/>
        <w:numPr>
          <w:ilvl w:val="1"/>
          <w:numId w:val="23"/>
        </w:numPr>
        <w:ind w:left="720"/>
        <w:rPr>
          <w:rFonts w:ascii="Arial" w:hAnsi="Arial" w:cs="Arial"/>
          <w:b/>
          <w:bCs/>
          <w:color w:val="auto"/>
          <w:sz w:val="22"/>
          <w:szCs w:val="22"/>
          <w:lang w:eastAsia="en-GB"/>
        </w:rPr>
      </w:pPr>
      <w:bookmarkStart w:id="24" w:name="_Toc25344666"/>
      <w:bookmarkStart w:id="25" w:name="_Toc25346407"/>
      <w:bookmarkStart w:id="26" w:name="Section2"/>
      <w:r w:rsidRPr="00C67F95">
        <w:rPr>
          <w:rFonts w:ascii="Arial" w:hAnsi="Arial" w:cs="Arial"/>
          <w:b/>
          <w:bCs/>
          <w:color w:val="auto"/>
          <w:sz w:val="22"/>
          <w:szCs w:val="22"/>
          <w:lang w:eastAsia="en-GB"/>
        </w:rPr>
        <w:t>Engine</w:t>
      </w:r>
      <w:bookmarkEnd w:id="24"/>
      <w:bookmarkEnd w:id="25"/>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27" w:name="_Toc25344667"/>
      <w:bookmarkStart w:id="28" w:name="_Toc25346408"/>
      <w:r w:rsidRPr="00C67F95">
        <w:rPr>
          <w:rFonts w:ascii="Arial" w:hAnsi="Arial" w:cs="Arial"/>
          <w:b/>
          <w:bCs/>
          <w:color w:val="auto"/>
          <w:sz w:val="20"/>
          <w:szCs w:val="20"/>
          <w:lang w:eastAsia="en-GB"/>
        </w:rPr>
        <w:t>General</w:t>
      </w:r>
      <w:bookmarkEnd w:id="27"/>
      <w:bookmarkEnd w:id="28"/>
    </w:p>
    <w:p w:rsidR="009642E9" w:rsidRDefault="009642E9" w:rsidP="009642E9">
      <w:pPr>
        <w:rPr>
          <w:lang w:eastAsia="en-GB"/>
        </w:rPr>
      </w:pPr>
    </w:p>
    <w:p w:rsidR="009642E9" w:rsidRDefault="009642E9" w:rsidP="009642E9">
      <w:pPr>
        <w:rPr>
          <w:lang w:eastAsia="en-GB"/>
        </w:rPr>
      </w:pPr>
      <w:r>
        <w:rPr>
          <w:lang w:eastAsia="en-GB"/>
        </w:rPr>
        <w:t>The engine must comply with the requirements laid down in SANS 8528 and must be of the atomized injection, compression ignition type, running at a speed not exceeding 1500 r.p.m.  The engine must be amply rated for the required electrical output of the set, when running under the site conditions.  The starting period for either manual or automatic switching-on until the taking over by the generating set, in one step, of a load equal to the specified site electrical output, shall not exceed 15 seconds.  This must be guaranteed by the Tenderer.</w:t>
      </w:r>
    </w:p>
    <w:p w:rsidR="009642E9" w:rsidRDefault="009642E9" w:rsidP="009642E9">
      <w:pPr>
        <w:rPr>
          <w:lang w:eastAsia="en-GB"/>
        </w:rPr>
      </w:pPr>
    </w:p>
    <w:p w:rsidR="009642E9" w:rsidRDefault="009642E9" w:rsidP="009642E9">
      <w:pPr>
        <w:rPr>
          <w:lang w:eastAsia="en-GB"/>
        </w:rPr>
      </w:pPr>
      <w:r>
        <w:rPr>
          <w:lang w:eastAsia="en-GB"/>
        </w:rPr>
        <w:t>Turbo-charged engines will only be accepted if the Tenderer submits a written guarantee that the engine can deliver full load within the specified starting period.</w:t>
      </w:r>
    </w:p>
    <w:p w:rsidR="009642E9" w:rsidRDefault="009642E9" w:rsidP="009642E9">
      <w:pPr>
        <w:rPr>
          <w:lang w:eastAsia="en-GB"/>
        </w:rPr>
      </w:pPr>
    </w:p>
    <w:p w:rsidR="009642E9" w:rsidRDefault="009642E9" w:rsidP="009642E9">
      <w:pPr>
        <w:rPr>
          <w:lang w:eastAsia="en-GB"/>
        </w:rPr>
      </w:pPr>
      <w:r>
        <w:rPr>
          <w:lang w:eastAsia="en-GB"/>
        </w:rPr>
        <w:t>Curves furnished by the engine makers, showing the output of the engine offered against the speed, for both intermittent and continuous operation as well a fuel consumption curves when the engine is used for electric generation, must be submitted with the Tender.</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29" w:name="_Toc25344668"/>
      <w:bookmarkStart w:id="30" w:name="_Toc25346409"/>
      <w:r w:rsidRPr="00C67F95">
        <w:rPr>
          <w:rFonts w:ascii="Arial" w:hAnsi="Arial" w:cs="Arial"/>
          <w:b/>
          <w:bCs/>
          <w:color w:val="auto"/>
          <w:sz w:val="20"/>
          <w:szCs w:val="20"/>
          <w:lang w:eastAsia="en-GB"/>
        </w:rPr>
        <w:t>Rating</w:t>
      </w:r>
      <w:bookmarkEnd w:id="29"/>
      <w:bookmarkEnd w:id="30"/>
    </w:p>
    <w:p w:rsidR="009642E9" w:rsidRDefault="009642E9" w:rsidP="009642E9">
      <w:pPr>
        <w:rPr>
          <w:lang w:eastAsia="en-GB"/>
        </w:rPr>
      </w:pPr>
    </w:p>
    <w:p w:rsidR="009642E9" w:rsidRDefault="009642E9" w:rsidP="009642E9">
      <w:pPr>
        <w:rPr>
          <w:lang w:eastAsia="en-GB"/>
        </w:rPr>
      </w:pPr>
      <w:r>
        <w:rPr>
          <w:lang w:eastAsia="en-GB"/>
        </w:rPr>
        <w:t>The set shall be capable of delivering the specified output continuously under the site Conditions, without overheating.  The engine shall be capable of delivering an output of 110% of the specified output for one hour in any period of 12 hours consecutive running in accordance with SANS 8528.</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1" w:name="_Toc25344669"/>
      <w:bookmarkStart w:id="32" w:name="_Toc25346410"/>
      <w:r w:rsidRPr="00C67F95">
        <w:rPr>
          <w:rFonts w:ascii="Arial" w:hAnsi="Arial" w:cs="Arial"/>
          <w:b/>
          <w:bCs/>
          <w:color w:val="auto"/>
          <w:sz w:val="20"/>
          <w:szCs w:val="20"/>
          <w:lang w:eastAsia="en-GB"/>
        </w:rPr>
        <w:t>De-Rating</w:t>
      </w:r>
      <w:bookmarkEnd w:id="31"/>
      <w:bookmarkEnd w:id="32"/>
    </w:p>
    <w:p w:rsidR="009642E9" w:rsidRDefault="009642E9" w:rsidP="009642E9">
      <w:pPr>
        <w:rPr>
          <w:lang w:eastAsia="en-GB"/>
        </w:rPr>
      </w:pPr>
    </w:p>
    <w:p w:rsidR="009642E9" w:rsidRDefault="009642E9" w:rsidP="009642E9">
      <w:pPr>
        <w:rPr>
          <w:lang w:eastAsia="en-GB"/>
        </w:rPr>
      </w:pPr>
      <w:r>
        <w:rPr>
          <w:lang w:eastAsia="en-GB"/>
        </w:rPr>
        <w:t>The engine must be de-rated for the site conditions as set out in the Technical Specification, Section 3 of this document.</w:t>
      </w:r>
    </w:p>
    <w:p w:rsidR="009642E9" w:rsidRDefault="009642E9" w:rsidP="009642E9">
      <w:pPr>
        <w:rPr>
          <w:lang w:eastAsia="en-GB"/>
        </w:rPr>
      </w:pPr>
    </w:p>
    <w:p w:rsidR="009642E9" w:rsidRDefault="009642E9" w:rsidP="009642E9">
      <w:pPr>
        <w:rPr>
          <w:lang w:eastAsia="en-GB"/>
        </w:rPr>
      </w:pPr>
      <w:r>
        <w:rPr>
          <w:lang w:eastAsia="en-GB"/>
        </w:rPr>
        <w:t>The de-rating of the engine for site conditions shall be strictly in accordance with SANS 8528 as amended to date.  Any other methods of de-rating must have the approval of the Department and must be motivated in detail.  Such de-rating must be guaranteed in writing and proved by the successful Tenderer at the site test.</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3" w:name="_Toc25344670"/>
      <w:bookmarkStart w:id="34" w:name="_Toc25346411"/>
      <w:r w:rsidRPr="00C67F95">
        <w:rPr>
          <w:rFonts w:ascii="Arial" w:hAnsi="Arial" w:cs="Arial"/>
          <w:b/>
          <w:bCs/>
          <w:color w:val="auto"/>
          <w:sz w:val="20"/>
          <w:szCs w:val="20"/>
          <w:lang w:eastAsia="en-GB"/>
        </w:rPr>
        <w:t>Starting and Stopping</w:t>
      </w:r>
      <w:bookmarkEnd w:id="33"/>
      <w:bookmarkEnd w:id="34"/>
    </w:p>
    <w:p w:rsidR="009642E9" w:rsidRDefault="009642E9" w:rsidP="009642E9">
      <w:pPr>
        <w:rPr>
          <w:lang w:eastAsia="en-GB"/>
        </w:rPr>
      </w:pPr>
    </w:p>
    <w:p w:rsidR="009642E9" w:rsidRDefault="009642E9" w:rsidP="009642E9">
      <w:pPr>
        <w:rPr>
          <w:lang w:eastAsia="en-GB"/>
        </w:rPr>
      </w:pPr>
      <w:r>
        <w:rPr>
          <w:lang w:eastAsia="en-GB"/>
        </w:rPr>
        <w:t>The  engine shall  be  fitted  with  an  electric  starter motor and be easily started  from cold, without  the use of  any special  ignition  devices under summer as well as winter  conditions.</w:t>
      </w:r>
    </w:p>
    <w:p w:rsidR="009642E9" w:rsidRDefault="009642E9" w:rsidP="009642E9">
      <w:pPr>
        <w:rPr>
          <w:lang w:eastAsia="en-GB"/>
        </w:rPr>
      </w:pPr>
    </w:p>
    <w:p w:rsidR="009642E9" w:rsidRDefault="009642E9" w:rsidP="009642E9">
      <w:pPr>
        <w:rPr>
          <w:lang w:eastAsia="en-GB"/>
        </w:rPr>
      </w:pPr>
      <w:r>
        <w:rPr>
          <w:lang w:eastAsia="en-GB"/>
        </w:rPr>
        <w:t>Tenderers must state what arrangements are provided to ensure easy starting in cold weather. Full details of this equipment must be submitted. In the case of water cooled engines, any electrical heaters shall be thermostatically controlled. The electrical circuit for such heaters shall be taken from the control panel, and must be protected by a suitable circuit breaker.</w:t>
      </w:r>
      <w:r>
        <w:rPr>
          <w:lang w:eastAsia="en-GB"/>
        </w:rPr>
        <w:tab/>
      </w:r>
      <w:r>
        <w:rPr>
          <w:lang w:eastAsia="en-GB"/>
        </w:rPr>
        <w:tab/>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5" w:name="_Toc25344671"/>
      <w:bookmarkStart w:id="36" w:name="_Toc25346412"/>
      <w:r w:rsidRPr="00C67F95">
        <w:rPr>
          <w:rFonts w:ascii="Arial" w:hAnsi="Arial" w:cs="Arial"/>
          <w:b/>
          <w:bCs/>
          <w:color w:val="auto"/>
          <w:sz w:val="20"/>
          <w:szCs w:val="20"/>
          <w:lang w:eastAsia="en-GB"/>
        </w:rPr>
        <w:t>Starter Battery</w:t>
      </w:r>
      <w:bookmarkEnd w:id="35"/>
      <w:bookmarkEnd w:id="36"/>
    </w:p>
    <w:p w:rsidR="009642E9" w:rsidRDefault="009642E9" w:rsidP="009642E9">
      <w:pPr>
        <w:rPr>
          <w:lang w:eastAsia="en-GB"/>
        </w:rPr>
      </w:pPr>
    </w:p>
    <w:p w:rsidR="009642E9" w:rsidRDefault="009642E9" w:rsidP="009642E9">
      <w:pPr>
        <w:rPr>
          <w:lang w:eastAsia="en-GB"/>
        </w:rPr>
      </w:pPr>
      <w:r>
        <w:rPr>
          <w:lang w:eastAsia="en-GB"/>
        </w:rPr>
        <w:t xml:space="preserve">The set must be supplied a fully charged lead-acid type </w:t>
      </w:r>
      <w:r w:rsidR="00347CF9">
        <w:rPr>
          <w:lang w:eastAsia="en-GB"/>
        </w:rPr>
        <w:t xml:space="preserve">or maintenance free type </w:t>
      </w:r>
      <w:r>
        <w:rPr>
          <w:lang w:eastAsia="en-GB"/>
        </w:rPr>
        <w:t xml:space="preserve">battery, complete with necessary electrolyte.  The battery must have sufficient capacity to provide the starting torque stipulated by the engine </w:t>
      </w:r>
      <w:r w:rsidR="00347CF9">
        <w:rPr>
          <w:lang w:eastAsia="en-GB"/>
        </w:rPr>
        <w:t>manufacturer</w:t>
      </w:r>
      <w:r>
        <w:rPr>
          <w:lang w:eastAsia="en-GB"/>
        </w:rPr>
        <w:t>.  The battery capacity shall not be less than 120 Ah and shall be capable of providing three consecutive start attempts from cold and thereafter a fourth attempt under manual control of not less than 20 seconds duration each.  The battery must be of the heavy duty “low maintenance” type, house in a suitable battery box.</w:t>
      </w:r>
    </w:p>
    <w:p w:rsidR="009642E9" w:rsidRDefault="009642E9" w:rsidP="009642E9">
      <w:pPr>
        <w:rPr>
          <w:lang w:eastAsia="en-GB"/>
        </w:rPr>
      </w:pPr>
    </w:p>
    <w:p w:rsidR="00C67F95" w:rsidRDefault="00C67F95" w:rsidP="009642E9">
      <w:pPr>
        <w:rPr>
          <w:lang w:eastAsia="en-GB"/>
        </w:rPr>
      </w:pPr>
    </w:p>
    <w:p w:rsidR="00C67F95" w:rsidRDefault="00C67F95" w:rsidP="009642E9">
      <w:pPr>
        <w:rPr>
          <w:lang w:eastAsia="en-GB"/>
        </w:rPr>
      </w:pPr>
    </w:p>
    <w:p w:rsidR="00C67F95" w:rsidRDefault="00C67F95"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7" w:name="_Toc25344672"/>
      <w:bookmarkStart w:id="38" w:name="_Toc25346413"/>
      <w:r w:rsidRPr="00C67F95">
        <w:rPr>
          <w:rFonts w:ascii="Arial" w:hAnsi="Arial" w:cs="Arial"/>
          <w:b/>
          <w:bCs/>
          <w:color w:val="auto"/>
          <w:sz w:val="20"/>
          <w:szCs w:val="20"/>
          <w:lang w:eastAsia="en-GB"/>
        </w:rPr>
        <w:lastRenderedPageBreak/>
        <w:t>Cooling</w:t>
      </w:r>
      <w:bookmarkEnd w:id="37"/>
      <w:bookmarkEnd w:id="38"/>
    </w:p>
    <w:p w:rsidR="009642E9" w:rsidRDefault="009642E9" w:rsidP="009642E9">
      <w:pPr>
        <w:rPr>
          <w:lang w:eastAsia="en-GB"/>
        </w:rPr>
      </w:pPr>
    </w:p>
    <w:p w:rsidR="009642E9" w:rsidRDefault="009642E9" w:rsidP="009642E9">
      <w:pPr>
        <w:rPr>
          <w:lang w:eastAsia="en-GB"/>
        </w:rPr>
      </w:pPr>
      <w:r>
        <w:rPr>
          <w:lang w:eastAsia="en-GB"/>
        </w:rPr>
        <w:t>The engine may be either of the air o</w:t>
      </w:r>
      <w:r w:rsidR="00347CF9">
        <w:rPr>
          <w:lang w:eastAsia="en-GB"/>
        </w:rPr>
        <w:t>r</w:t>
      </w:r>
      <w:r>
        <w:rPr>
          <w:lang w:eastAsia="en-GB"/>
        </w:rPr>
        <w:t xml:space="preserve"> water cooled type.  In the case of water-cooling, a built-on heavy duty, tropical type pressurised radiator must be fitted.  Only stand-by sets that are water cooled shall have electric heaters.</w:t>
      </w:r>
    </w:p>
    <w:p w:rsidR="009642E9" w:rsidRDefault="009642E9" w:rsidP="009642E9">
      <w:pPr>
        <w:rPr>
          <w:lang w:eastAsia="en-GB"/>
        </w:rPr>
      </w:pPr>
    </w:p>
    <w:p w:rsidR="009642E9" w:rsidRDefault="009642E9" w:rsidP="009642E9">
      <w:pPr>
        <w:rPr>
          <w:lang w:eastAsia="en-GB"/>
        </w:rPr>
      </w:pPr>
      <w:r>
        <w:rPr>
          <w:lang w:eastAsia="en-GB"/>
        </w:rPr>
        <w:t xml:space="preserve">For either method of cooling, protection must be provided against running at excessive temperatures.  The operation of this protective device must give a visual and audible indication on the switchboard.  Water-cooled engines shall in addition be fitted with a low water cut-out switch, installed in the radiator, to switch the set off in the event of a loss of coolant.  The protection shall operate in the same way as the other cut-outs (e.g. low oil pressure).  All air ducts for the cooling of the engine are to be allowed for.  The air shall be supplied from the cooling fan cowling/radiator face to air outlet louvers in the </w:t>
      </w:r>
      <w:r w:rsidR="00EA6BAE">
        <w:rPr>
          <w:lang w:eastAsia="en-GB"/>
        </w:rPr>
        <w:t>enclosure</w:t>
      </w:r>
      <w:r>
        <w:rPr>
          <w:lang w:eastAsia="en-GB"/>
        </w:rPr>
        <w:t>.</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9" w:name="_Toc25344673"/>
      <w:bookmarkStart w:id="40" w:name="_Toc25346414"/>
      <w:r w:rsidRPr="00C67F95">
        <w:rPr>
          <w:rFonts w:ascii="Arial" w:hAnsi="Arial" w:cs="Arial"/>
          <w:b/>
          <w:bCs/>
          <w:color w:val="auto"/>
          <w:sz w:val="20"/>
          <w:szCs w:val="20"/>
          <w:lang w:eastAsia="en-GB"/>
        </w:rPr>
        <w:t>Lubrication</w:t>
      </w:r>
      <w:bookmarkEnd w:id="39"/>
      <w:bookmarkEnd w:id="40"/>
    </w:p>
    <w:p w:rsidR="009642E9" w:rsidRDefault="009642E9" w:rsidP="009642E9">
      <w:pPr>
        <w:rPr>
          <w:lang w:eastAsia="en-GB"/>
        </w:rPr>
      </w:pPr>
    </w:p>
    <w:p w:rsidR="009642E9" w:rsidRDefault="009642E9" w:rsidP="009642E9">
      <w:pPr>
        <w:rPr>
          <w:lang w:eastAsia="en-GB"/>
        </w:rPr>
      </w:pPr>
      <w:r>
        <w:rPr>
          <w:lang w:eastAsia="en-GB"/>
        </w:rPr>
        <w:t>Lubrication of the main bearings and other important moving parts shall be by forced feed system.  An automatic low oil pressure cut-out must be fitted, operating the stop solenoid on the engine and giving a visible and audible indication on the switchboard.</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41" w:name="_Toc25344674"/>
      <w:bookmarkStart w:id="42" w:name="_Toc25346415"/>
      <w:r w:rsidRPr="00C67F95">
        <w:rPr>
          <w:rFonts w:ascii="Arial" w:hAnsi="Arial" w:cs="Arial"/>
          <w:b/>
          <w:bCs/>
          <w:color w:val="auto"/>
          <w:sz w:val="20"/>
          <w:szCs w:val="20"/>
          <w:lang w:eastAsia="en-GB"/>
        </w:rPr>
        <w:t>Fuel Pump</w:t>
      </w:r>
      <w:bookmarkEnd w:id="41"/>
      <w:bookmarkEnd w:id="42"/>
    </w:p>
    <w:p w:rsidR="009642E9" w:rsidRDefault="009642E9" w:rsidP="009642E9">
      <w:pPr>
        <w:rPr>
          <w:lang w:eastAsia="en-GB"/>
        </w:rPr>
      </w:pPr>
    </w:p>
    <w:p w:rsidR="009642E9" w:rsidRDefault="009642E9" w:rsidP="009642E9">
      <w:pPr>
        <w:rPr>
          <w:lang w:eastAsia="en-GB"/>
        </w:rPr>
      </w:pPr>
      <w:r>
        <w:rPr>
          <w:lang w:eastAsia="en-GB"/>
        </w:rPr>
        <w:t>The fuel injection equipment is suitable for operation with the commercial brands of diesel fuel normally available in South Africa.</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43" w:name="_Toc25344675"/>
      <w:bookmarkStart w:id="44" w:name="_Toc25346416"/>
      <w:r w:rsidRPr="00C67F95">
        <w:rPr>
          <w:rFonts w:ascii="Arial" w:hAnsi="Arial" w:cs="Arial"/>
          <w:b/>
          <w:bCs/>
          <w:color w:val="auto"/>
          <w:sz w:val="20"/>
          <w:szCs w:val="20"/>
          <w:lang w:eastAsia="en-GB"/>
        </w:rPr>
        <w:t>Fuel Tank</w:t>
      </w:r>
      <w:bookmarkEnd w:id="43"/>
      <w:bookmarkEnd w:id="44"/>
    </w:p>
    <w:p w:rsidR="009642E9" w:rsidRDefault="009642E9" w:rsidP="009642E9">
      <w:pPr>
        <w:rPr>
          <w:lang w:eastAsia="en-GB"/>
        </w:rPr>
      </w:pPr>
    </w:p>
    <w:p w:rsidR="009642E9" w:rsidRPr="00675A46" w:rsidRDefault="009642E9" w:rsidP="009642E9">
      <w:pPr>
        <w:rPr>
          <w:lang w:eastAsia="en-GB"/>
        </w:rPr>
      </w:pPr>
      <w:r w:rsidRPr="00675A46">
        <w:rPr>
          <w:lang w:eastAsia="en-GB"/>
        </w:rPr>
        <w:t xml:space="preserve">The fuel tank shall be </w:t>
      </w:r>
      <w:r w:rsidR="00A67320" w:rsidRPr="00675A46">
        <w:rPr>
          <w:lang w:eastAsia="en-GB"/>
        </w:rPr>
        <w:t>an integral part of the base frame of the generator set</w:t>
      </w:r>
      <w:r w:rsidRPr="00675A46">
        <w:rPr>
          <w:lang w:eastAsia="en-GB"/>
        </w:rPr>
        <w:t>.</w:t>
      </w:r>
      <w:r w:rsidR="00A67320" w:rsidRPr="00675A46">
        <w:rPr>
          <w:lang w:eastAsia="en-GB"/>
        </w:rPr>
        <w:t xml:space="preserve"> The tank shall have sufficient capacity for standby sets to run the engine on full load for a period of 24 hours.</w:t>
      </w:r>
    </w:p>
    <w:p w:rsidR="009642E9" w:rsidRDefault="009642E9" w:rsidP="009642E9">
      <w:pPr>
        <w:rPr>
          <w:lang w:eastAsia="en-GB"/>
        </w:rPr>
      </w:pPr>
    </w:p>
    <w:p w:rsidR="009642E9" w:rsidRDefault="009642E9" w:rsidP="009642E9">
      <w:pPr>
        <w:rPr>
          <w:lang w:eastAsia="en-GB"/>
        </w:rPr>
      </w:pPr>
      <w:r>
        <w:rPr>
          <w:lang w:eastAsia="en-GB"/>
        </w:rPr>
        <w:t xml:space="preserve">The diesel fuel storage system / tank which will be provided with the standby generator installation must be fitted with a fuel filtration and water separation system (filter &amp; separator) which is entirely separate from the fuel supply line and line filter to the engine. This filtration and water separation system must be dedicated to purifying the content of the storage system / tank by way of the cleaning processes which are applied while circulating the fuel through the filter &amp; separator unit.  </w:t>
      </w:r>
    </w:p>
    <w:p w:rsidR="009642E9" w:rsidRDefault="009642E9" w:rsidP="009642E9">
      <w:pPr>
        <w:rPr>
          <w:lang w:eastAsia="en-GB"/>
        </w:rPr>
      </w:pPr>
    </w:p>
    <w:p w:rsidR="009642E9" w:rsidRDefault="009642E9" w:rsidP="009642E9">
      <w:pPr>
        <w:rPr>
          <w:lang w:eastAsia="en-GB"/>
        </w:rPr>
      </w:pPr>
      <w:r>
        <w:rPr>
          <w:lang w:eastAsia="en-GB"/>
        </w:rPr>
        <w:t xml:space="preserve">The filtration system must be able to handle diesel fuel of “high” and of “low” sulphur content for an indefinite period.  The suction line of the system must be connected to the lowest part of the storage system / tank.  The return line must be connected in the top section of the storage system / tank in such a position and in such a way that the flow of fuel within the storage system / tank between the fuel return point and the fuel suction point will induce scouring of the bottom of the system / tank to effectively capture sediment and water in the to be filtered fuel.   </w:t>
      </w:r>
    </w:p>
    <w:p w:rsidR="009642E9" w:rsidRDefault="009642E9" w:rsidP="009642E9">
      <w:pPr>
        <w:rPr>
          <w:lang w:eastAsia="en-GB"/>
        </w:rPr>
      </w:pPr>
    </w:p>
    <w:p w:rsidR="009642E9" w:rsidRDefault="009642E9" w:rsidP="009642E9">
      <w:pPr>
        <w:rPr>
          <w:lang w:eastAsia="en-GB"/>
        </w:rPr>
      </w:pPr>
      <w:r>
        <w:rPr>
          <w:lang w:eastAsia="en-GB"/>
        </w:rPr>
        <w:t xml:space="preserve">The filtration unit must filter the diesel fuel, removing suspended particles of effective diameters down to 5 micron.  In addition, it must separate all water from the fuel and the fuel storage system and automatically dispose of / dump such water into an open, removable receptacle for disposal at the installation or in a suitable position outside the building. Separation of the fuel and water must be sufficiently effective that the discharged water will meet the standard required for it to be disposed of into a municipal drain and sewer system. </w:t>
      </w:r>
    </w:p>
    <w:p w:rsidR="009642E9" w:rsidRDefault="009642E9" w:rsidP="009642E9">
      <w:pPr>
        <w:rPr>
          <w:lang w:eastAsia="en-GB"/>
        </w:rPr>
      </w:pPr>
    </w:p>
    <w:p w:rsidR="009642E9" w:rsidRDefault="009642E9" w:rsidP="009642E9">
      <w:pPr>
        <w:rPr>
          <w:lang w:eastAsia="en-GB"/>
        </w:rPr>
      </w:pPr>
      <w:r>
        <w:rPr>
          <w:lang w:eastAsia="en-GB"/>
        </w:rPr>
        <w:t>The filter and water separator unit must draw its power from the DC batteries used to power the relevant generator set.  The circulating pump shall be provided with a controller programmed to switch the pump through not more than three complete on and off cycles of equal time (i.e. 50% on; 50% off) , per hour, with a deviation of not more than 10 % ±.  The pump must be capable of a duty cycle of not less than 60% running time. The flow rate through the circulating pump must be between</w:t>
      </w:r>
      <w:r w:rsidR="00827061">
        <w:rPr>
          <w:lang w:eastAsia="en-GB"/>
        </w:rPr>
        <w:t xml:space="preserve"> 1 L/min and 1.</w:t>
      </w:r>
      <w:r>
        <w:rPr>
          <w:lang w:eastAsia="en-GB"/>
        </w:rPr>
        <w:t xml:space="preserve">25 L /min.  </w:t>
      </w:r>
    </w:p>
    <w:p w:rsidR="009642E9" w:rsidRDefault="009642E9" w:rsidP="009642E9">
      <w:pPr>
        <w:rPr>
          <w:lang w:eastAsia="en-GB"/>
        </w:rPr>
      </w:pPr>
    </w:p>
    <w:p w:rsidR="009642E9" w:rsidRDefault="009642E9" w:rsidP="009642E9">
      <w:pPr>
        <w:rPr>
          <w:lang w:eastAsia="en-GB"/>
        </w:rPr>
      </w:pPr>
      <w:r>
        <w:rPr>
          <w:lang w:eastAsia="en-GB"/>
        </w:rPr>
        <w:t>The filter cartridge of the filter and water separator unit must be replaceable, and, in normal operational conditions, not require replacement within periods shorter than three months.  The replacement units must be readily available.</w:t>
      </w:r>
    </w:p>
    <w:p w:rsidR="009642E9" w:rsidRDefault="009642E9" w:rsidP="009642E9">
      <w:pPr>
        <w:rPr>
          <w:lang w:eastAsia="en-GB"/>
        </w:rPr>
      </w:pPr>
    </w:p>
    <w:p w:rsidR="009642E9" w:rsidRDefault="009642E9" w:rsidP="009642E9">
      <w:pPr>
        <w:rPr>
          <w:lang w:eastAsia="en-GB"/>
        </w:rPr>
      </w:pPr>
      <w:r>
        <w:rPr>
          <w:lang w:eastAsia="en-GB"/>
        </w:rPr>
        <w:t>The filtration &amp; separator system may be mounted against the wall of the plant room or on the inside of a container, which may house the installation as may be specified elsewhere in this document.</w:t>
      </w:r>
    </w:p>
    <w:p w:rsidR="009642E9" w:rsidRDefault="009642E9" w:rsidP="009642E9">
      <w:pPr>
        <w:rPr>
          <w:lang w:eastAsia="en-GB"/>
        </w:rPr>
      </w:pPr>
    </w:p>
    <w:p w:rsidR="009642E9" w:rsidRDefault="009642E9" w:rsidP="009642E9">
      <w:pPr>
        <w:rPr>
          <w:lang w:eastAsia="en-GB"/>
        </w:rPr>
      </w:pPr>
      <w:r>
        <w:rPr>
          <w:lang w:eastAsia="en-GB"/>
        </w:rPr>
        <w:t>The tank shall be fitted with a suitable filter, a full height gauge glass, “low fuel level” alarm, giving an audible and visible signal on the switchboard as well as a low-low fuel level cut-out.</w:t>
      </w:r>
    </w:p>
    <w:p w:rsidR="009642E9" w:rsidRDefault="009642E9" w:rsidP="009642E9">
      <w:pPr>
        <w:rPr>
          <w:lang w:eastAsia="en-GB"/>
        </w:rPr>
      </w:pPr>
    </w:p>
    <w:p w:rsidR="009642E9" w:rsidRDefault="009642E9" w:rsidP="009642E9">
      <w:pPr>
        <w:rPr>
          <w:lang w:eastAsia="en-GB"/>
        </w:rPr>
      </w:pPr>
      <w:r>
        <w:rPr>
          <w:lang w:eastAsia="en-GB"/>
        </w:rPr>
        <w:t>An electrically operated pump with sufficient length of oil resistant hose to reach 2m beyond the door</w:t>
      </w:r>
      <w:r w:rsidR="007D79BC">
        <w:rPr>
          <w:lang w:eastAsia="en-GB"/>
        </w:rPr>
        <w:t xml:space="preserve"> of the canopy/container</w:t>
      </w:r>
      <w:r>
        <w:rPr>
          <w:lang w:eastAsia="en-GB"/>
        </w:rPr>
        <w:t>, shall be supplied, for each set for filling the fuel tank/s from 200 litre drums.</w:t>
      </w:r>
    </w:p>
    <w:p w:rsidR="009642E9" w:rsidRDefault="009642E9" w:rsidP="009642E9">
      <w:pPr>
        <w:rPr>
          <w:lang w:eastAsia="en-GB"/>
        </w:rPr>
      </w:pPr>
    </w:p>
    <w:p w:rsidR="009642E9" w:rsidRDefault="009642E9" w:rsidP="009642E9">
      <w:pPr>
        <w:rPr>
          <w:lang w:eastAsia="en-GB"/>
        </w:rPr>
      </w:pPr>
      <w:r>
        <w:rPr>
          <w:lang w:eastAsia="en-GB"/>
        </w:rPr>
        <w:t>The interconnection fuel piping shall consist of copper tubes and the connection to vibrating components shall be in flexible tubing with armoured covering.</w:t>
      </w:r>
    </w:p>
    <w:p w:rsidR="00DE3511" w:rsidRDefault="00DE3511" w:rsidP="009642E9">
      <w:pPr>
        <w:rPr>
          <w:lang w:eastAsia="en-GB"/>
        </w:rPr>
      </w:pPr>
    </w:p>
    <w:p w:rsidR="00DE3511" w:rsidRDefault="00DE3511" w:rsidP="009642E9">
      <w:pPr>
        <w:rPr>
          <w:lang w:eastAsia="en-GB"/>
        </w:rPr>
      </w:pPr>
      <w:r w:rsidRPr="00DE3511">
        <w:rPr>
          <w:lang w:eastAsia="en-GB"/>
        </w:rPr>
        <w:t>The contractor shall allow for the supply and installation of a fuel shut off fusible link in the container. The fusible link shall shut off the fuel at a temperature of 130 degrees in an event of a fire in the self-contain enclosure.  The fusible link shall be mounted above the engine and coupled to the shut off valve by means of a 2mm stainless steel cable. The cable shall be installed to the shut off valve without any possibility of kinking the cable which may cause malfunctioning of the protection device.</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45" w:name="_Toc25344676"/>
      <w:bookmarkStart w:id="46" w:name="_Toc25346417"/>
      <w:r w:rsidRPr="00C67F95">
        <w:rPr>
          <w:rFonts w:ascii="Arial" w:hAnsi="Arial" w:cs="Arial"/>
          <w:b/>
          <w:bCs/>
          <w:color w:val="auto"/>
          <w:sz w:val="20"/>
          <w:szCs w:val="20"/>
          <w:lang w:eastAsia="en-GB"/>
        </w:rPr>
        <w:t>Governor</w:t>
      </w:r>
      <w:bookmarkEnd w:id="45"/>
      <w:bookmarkEnd w:id="46"/>
    </w:p>
    <w:p w:rsidR="009642E9" w:rsidRDefault="009642E9" w:rsidP="009642E9">
      <w:pPr>
        <w:rPr>
          <w:lang w:eastAsia="en-GB"/>
        </w:rPr>
      </w:pPr>
    </w:p>
    <w:p w:rsidR="009642E9" w:rsidRDefault="009642E9" w:rsidP="009642E9">
      <w:pPr>
        <w:rPr>
          <w:lang w:eastAsia="en-GB"/>
        </w:rPr>
      </w:pPr>
      <w:r>
        <w:rPr>
          <w:lang w:eastAsia="en-GB"/>
        </w:rPr>
        <w:t>The speed of the engine shall be controlled by a governor in accordance with ECM of SANS 8528 if not otherwise specified in the Detailed Specification.</w:t>
      </w:r>
    </w:p>
    <w:p w:rsidR="009642E9" w:rsidRDefault="009642E9" w:rsidP="009642E9">
      <w:pPr>
        <w:rPr>
          <w:lang w:eastAsia="en-GB"/>
        </w:rPr>
      </w:pPr>
      <w:r>
        <w:rPr>
          <w:lang w:eastAsia="en-GB"/>
        </w:rPr>
        <w:t>The permanent speed variation between no load a</w:t>
      </w:r>
      <w:r w:rsidR="00827061">
        <w:rPr>
          <w:lang w:eastAsia="en-GB"/>
        </w:rPr>
        <w:t>nd full load shall not exceed 4.</w:t>
      </w:r>
      <w:r>
        <w:rPr>
          <w:lang w:eastAsia="en-GB"/>
        </w:rPr>
        <w:t xml:space="preserve">5% of the nominal engine speed and the temporary speed variation shall not exceed 10%.  External facilities must be provided on the engine, to adjust the nominal speed setting by ± 5% at all loads between zero and rated load. </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47" w:name="_Toc25344677"/>
      <w:bookmarkStart w:id="48" w:name="_Toc25346418"/>
      <w:r w:rsidRPr="00C67F95">
        <w:rPr>
          <w:rFonts w:ascii="Arial" w:hAnsi="Arial" w:cs="Arial"/>
          <w:b/>
          <w:bCs/>
          <w:color w:val="auto"/>
          <w:sz w:val="20"/>
          <w:szCs w:val="20"/>
          <w:lang w:eastAsia="en-GB"/>
        </w:rPr>
        <w:t>Flywheel</w:t>
      </w:r>
      <w:bookmarkEnd w:id="47"/>
      <w:bookmarkEnd w:id="48"/>
    </w:p>
    <w:p w:rsidR="009642E9" w:rsidRDefault="009642E9" w:rsidP="009642E9">
      <w:pPr>
        <w:rPr>
          <w:lang w:eastAsia="en-GB"/>
        </w:rPr>
      </w:pPr>
    </w:p>
    <w:p w:rsidR="009642E9" w:rsidRDefault="009642E9" w:rsidP="009642E9">
      <w:pPr>
        <w:rPr>
          <w:lang w:eastAsia="en-GB"/>
        </w:rPr>
      </w:pPr>
      <w:r>
        <w:rPr>
          <w:lang w:eastAsia="en-GB"/>
        </w:rPr>
        <w:t>A suitable flywheel must be fitted, so that lights fed from the set will be free from any visible flicker.</w:t>
      </w:r>
    </w:p>
    <w:p w:rsidR="009642E9" w:rsidRDefault="009642E9" w:rsidP="009642E9">
      <w:pPr>
        <w:rPr>
          <w:lang w:eastAsia="en-GB"/>
        </w:rPr>
      </w:pPr>
    </w:p>
    <w:p w:rsidR="009642E9" w:rsidRDefault="009642E9" w:rsidP="009642E9">
      <w:pPr>
        <w:rPr>
          <w:lang w:eastAsia="en-GB"/>
        </w:rPr>
      </w:pPr>
      <w:r>
        <w:rPr>
          <w:lang w:eastAsia="en-GB"/>
        </w:rPr>
        <w:t>The cyclic irregularity of the set must be within the limit laid down in SANS 8528.</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49" w:name="_Toc25344678"/>
      <w:bookmarkStart w:id="50" w:name="_Toc25346419"/>
      <w:r w:rsidRPr="00C67F95">
        <w:rPr>
          <w:rFonts w:ascii="Arial" w:hAnsi="Arial" w:cs="Arial"/>
          <w:b/>
          <w:bCs/>
          <w:color w:val="auto"/>
          <w:sz w:val="20"/>
          <w:szCs w:val="20"/>
        </w:rPr>
        <w:t>Exhaust</w:t>
      </w:r>
      <w:r w:rsidRPr="00C67F95">
        <w:rPr>
          <w:rFonts w:ascii="Arial" w:hAnsi="Arial" w:cs="Arial"/>
          <w:b/>
          <w:bCs/>
          <w:color w:val="auto"/>
          <w:sz w:val="20"/>
          <w:szCs w:val="20"/>
          <w:lang w:eastAsia="en-GB"/>
        </w:rPr>
        <w:t xml:space="preserve"> Silencer</w:t>
      </w:r>
      <w:bookmarkEnd w:id="49"/>
      <w:bookmarkEnd w:id="50"/>
    </w:p>
    <w:p w:rsidR="009642E9" w:rsidRDefault="009642E9" w:rsidP="009642E9">
      <w:pPr>
        <w:rPr>
          <w:lang w:eastAsia="en-GB"/>
        </w:rPr>
      </w:pPr>
    </w:p>
    <w:p w:rsidR="009642E9" w:rsidRPr="00675A46" w:rsidRDefault="009642E9" w:rsidP="009642E9">
      <w:pPr>
        <w:rPr>
          <w:lang w:eastAsia="en-GB"/>
        </w:rPr>
      </w:pPr>
      <w:r w:rsidRPr="00675A46">
        <w:rPr>
          <w:lang w:eastAsia="en-GB"/>
        </w:rPr>
        <w:t>It is essential to keep the noise level as low as possible</w:t>
      </w:r>
      <w:r w:rsidR="00CC200B">
        <w:rPr>
          <w:lang w:eastAsia="en-GB"/>
        </w:rPr>
        <w:t>.</w:t>
      </w:r>
      <w:r w:rsidRPr="00675A46">
        <w:rPr>
          <w:lang w:eastAsia="en-GB"/>
        </w:rPr>
        <w:t xml:space="preserve">  An effective exhaust silencing system of the residential type must be provided</w:t>
      </w:r>
      <w:r w:rsidR="00192436" w:rsidRPr="00675A46">
        <w:rPr>
          <w:lang w:eastAsia="en-GB"/>
        </w:rPr>
        <w:t xml:space="preserve"> and shall be capable of providing 20 to 30 decibels of suppression</w:t>
      </w:r>
      <w:r w:rsidRPr="00675A46">
        <w:rPr>
          <w:lang w:eastAsia="en-GB"/>
        </w:rPr>
        <w:t>.</w:t>
      </w:r>
    </w:p>
    <w:p w:rsidR="00F64DFA" w:rsidRPr="00675A46" w:rsidRDefault="00F64DFA" w:rsidP="009642E9">
      <w:pPr>
        <w:rPr>
          <w:lang w:eastAsia="en-GB"/>
        </w:rPr>
      </w:pPr>
    </w:p>
    <w:p w:rsidR="00F64DFA" w:rsidRPr="00675A46" w:rsidRDefault="00F64DFA" w:rsidP="009642E9">
      <w:pPr>
        <w:rPr>
          <w:lang w:eastAsia="en-GB"/>
        </w:rPr>
      </w:pPr>
      <w:r w:rsidRPr="00675A46">
        <w:rPr>
          <w:lang w:eastAsia="en-GB"/>
        </w:rPr>
        <w:t>The exhaust system shall consist of 3CR12 steel for inland areas (greater than 50km from the coast) or Grade 304 stainless steel in coastal areas.</w:t>
      </w:r>
    </w:p>
    <w:p w:rsidR="009642E9" w:rsidRPr="00675A46" w:rsidRDefault="009642E9" w:rsidP="009642E9">
      <w:pPr>
        <w:rPr>
          <w:lang w:eastAsia="en-GB"/>
        </w:rPr>
      </w:pPr>
    </w:p>
    <w:p w:rsidR="009642E9" w:rsidRPr="00F64DFA" w:rsidRDefault="009642E9" w:rsidP="009642E9">
      <w:pPr>
        <w:rPr>
          <w:color w:val="FF0000"/>
          <w:lang w:eastAsia="en-GB"/>
        </w:rPr>
      </w:pPr>
      <w:r w:rsidRPr="00675A46">
        <w:rPr>
          <w:lang w:eastAsia="en-GB"/>
        </w:rPr>
        <w:t xml:space="preserve">The exhaust pipe shall be installed in such a way that the expulsed exhaust fumes will not cause discomfort to the public.  The exhaust pipe must be flexibly connected to the engine to take up vibrations transmitted from the engine, which may cause breakage.  The exhaust piping and silencer shall be lagged </w:t>
      </w:r>
      <w:r w:rsidR="00192436" w:rsidRPr="00675A46">
        <w:rPr>
          <w:lang w:eastAsia="en-GB"/>
        </w:rPr>
        <w:t xml:space="preserve">and then cladded in stainless steel sheet </w:t>
      </w:r>
      <w:r w:rsidRPr="00675A46">
        <w:rPr>
          <w:lang w:eastAsia="en-GB"/>
        </w:rPr>
        <w:t>to reduce the heat and noise transmission in</w:t>
      </w:r>
      <w:r w:rsidR="00CC200B">
        <w:rPr>
          <w:lang w:eastAsia="en-GB"/>
        </w:rPr>
        <w:t xml:space="preserve"> the generator enclosure</w:t>
      </w:r>
      <w:r w:rsidRPr="00675A46">
        <w:rPr>
          <w:lang w:eastAsia="en-GB"/>
        </w:rPr>
        <w:t xml:space="preserve"> and shall be protected against the ingress of driving rain at 45° to the horizontal.  The exhaust pipe must extend 0,5m above the </w:t>
      </w:r>
      <w:r w:rsidR="00CC200B">
        <w:rPr>
          <w:lang w:eastAsia="en-GB"/>
        </w:rPr>
        <w:t>canopy</w:t>
      </w:r>
      <w:r w:rsidRPr="00675A46">
        <w:rPr>
          <w:lang w:eastAsia="en-GB"/>
        </w:rPr>
        <w:t>.</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1" w:name="_Toc25344679"/>
      <w:bookmarkStart w:id="52" w:name="_Toc25346420"/>
      <w:r w:rsidRPr="00C67F95">
        <w:rPr>
          <w:rFonts w:ascii="Arial" w:hAnsi="Arial" w:cs="Arial"/>
          <w:b/>
          <w:bCs/>
          <w:color w:val="auto"/>
          <w:sz w:val="20"/>
          <w:szCs w:val="20"/>
          <w:lang w:eastAsia="en-GB"/>
        </w:rPr>
        <w:t>Accessories</w:t>
      </w:r>
      <w:bookmarkEnd w:id="51"/>
      <w:bookmarkEnd w:id="52"/>
    </w:p>
    <w:p w:rsidR="009642E9" w:rsidRDefault="009642E9" w:rsidP="009642E9">
      <w:pPr>
        <w:rPr>
          <w:lang w:eastAsia="en-GB"/>
        </w:rPr>
      </w:pPr>
    </w:p>
    <w:p w:rsidR="009642E9" w:rsidRDefault="009642E9" w:rsidP="009642E9">
      <w:pPr>
        <w:rPr>
          <w:lang w:eastAsia="en-GB"/>
        </w:rPr>
      </w:pPr>
      <w:r>
        <w:rPr>
          <w:lang w:eastAsia="en-GB"/>
        </w:rPr>
        <w:t>The engine must be supplied complete with all accessories, air and oil filters, 3 instruction manuals, spare parts lists, the first fill of all lubricating oils, fuel, etc.</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3" w:name="_Toc25344680"/>
      <w:bookmarkStart w:id="54" w:name="_Toc25346421"/>
      <w:r w:rsidRPr="00C67F95">
        <w:rPr>
          <w:rFonts w:ascii="Arial" w:hAnsi="Arial" w:cs="Arial"/>
          <w:b/>
          <w:bCs/>
          <w:color w:val="auto"/>
          <w:sz w:val="20"/>
          <w:szCs w:val="20"/>
          <w:lang w:eastAsia="en-GB"/>
        </w:rPr>
        <w:t>Exhaust emissions</w:t>
      </w:r>
      <w:bookmarkEnd w:id="53"/>
      <w:bookmarkEnd w:id="54"/>
    </w:p>
    <w:p w:rsidR="009642E9" w:rsidRDefault="009642E9" w:rsidP="009642E9">
      <w:pPr>
        <w:rPr>
          <w:lang w:eastAsia="en-GB"/>
        </w:rPr>
      </w:pPr>
    </w:p>
    <w:p w:rsidR="00996B61" w:rsidRPr="00347CF9" w:rsidRDefault="009642E9" w:rsidP="009642E9">
      <w:pPr>
        <w:rPr>
          <w:lang w:eastAsia="en-GB"/>
        </w:rPr>
      </w:pPr>
      <w:r w:rsidRPr="00347CF9">
        <w:rPr>
          <w:lang w:eastAsia="en-GB"/>
        </w:rPr>
        <w:t>The exhaust emissions shall comply with US T</w:t>
      </w:r>
      <w:r w:rsidR="001F57FC" w:rsidRPr="00347CF9">
        <w:rPr>
          <w:lang w:eastAsia="en-GB"/>
        </w:rPr>
        <w:t>ier III/EU stage III standards.</w:t>
      </w:r>
    </w:p>
    <w:p w:rsidR="001F57FC" w:rsidRDefault="001F57FC" w:rsidP="009642E9">
      <w:pPr>
        <w:rPr>
          <w:lang w:eastAsia="en-GB"/>
        </w:rPr>
      </w:pPr>
    </w:p>
    <w:p w:rsidR="001F57FC" w:rsidRDefault="001F57FC" w:rsidP="009642E9">
      <w:pPr>
        <w:rPr>
          <w:lang w:eastAsia="en-GB"/>
        </w:rPr>
      </w:pPr>
    </w:p>
    <w:p w:rsidR="009642E9" w:rsidRPr="00C67F95" w:rsidRDefault="009642E9" w:rsidP="000B58B8">
      <w:pPr>
        <w:pStyle w:val="Heading2"/>
        <w:numPr>
          <w:ilvl w:val="1"/>
          <w:numId w:val="23"/>
        </w:numPr>
        <w:ind w:left="720"/>
        <w:rPr>
          <w:rFonts w:ascii="Arial" w:hAnsi="Arial" w:cs="Arial"/>
          <w:b/>
          <w:bCs/>
          <w:color w:val="auto"/>
          <w:sz w:val="22"/>
          <w:szCs w:val="22"/>
          <w:lang w:eastAsia="en-GB"/>
        </w:rPr>
      </w:pPr>
      <w:bookmarkStart w:id="55" w:name="_Toc25344681"/>
      <w:bookmarkStart w:id="56" w:name="_Toc25346422"/>
      <w:r w:rsidRPr="00C67F95">
        <w:rPr>
          <w:rFonts w:ascii="Arial" w:hAnsi="Arial" w:cs="Arial"/>
          <w:b/>
          <w:bCs/>
          <w:color w:val="auto"/>
          <w:sz w:val="22"/>
          <w:szCs w:val="22"/>
          <w:lang w:eastAsia="en-GB"/>
        </w:rPr>
        <w:lastRenderedPageBreak/>
        <w:t>Alternator</w:t>
      </w:r>
      <w:bookmarkEnd w:id="55"/>
      <w:bookmarkEnd w:id="56"/>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7" w:name="_Toc25344682"/>
      <w:bookmarkStart w:id="58" w:name="_Toc25346423"/>
      <w:r w:rsidRPr="00C67F95">
        <w:rPr>
          <w:rFonts w:ascii="Arial" w:hAnsi="Arial" w:cs="Arial"/>
          <w:b/>
          <w:bCs/>
          <w:color w:val="auto"/>
          <w:sz w:val="20"/>
          <w:szCs w:val="20"/>
          <w:lang w:eastAsia="en-GB"/>
        </w:rPr>
        <w:t>General</w:t>
      </w:r>
      <w:bookmarkEnd w:id="57"/>
      <w:bookmarkEnd w:id="58"/>
    </w:p>
    <w:p w:rsidR="009642E9" w:rsidRDefault="009642E9" w:rsidP="009642E9">
      <w:pPr>
        <w:rPr>
          <w:lang w:eastAsia="en-GB"/>
        </w:rPr>
      </w:pPr>
    </w:p>
    <w:p w:rsidR="009642E9" w:rsidRDefault="009642E9" w:rsidP="009642E9">
      <w:pPr>
        <w:rPr>
          <w:lang w:eastAsia="en-GB"/>
        </w:rPr>
      </w:pPr>
      <w:r>
        <w:rPr>
          <w:lang w:eastAsia="en-GB"/>
        </w:rPr>
        <w:t>The alternator shall be of the self-excited brushless type, with enclosed ventilated drip-proof housing and must be capable of supplying the specified output continuously with a temperature rise not exceeding the limits laid down in SANS 60034-1 for rotor and stator windings.</w:t>
      </w:r>
    </w:p>
    <w:p w:rsidR="009642E9" w:rsidRDefault="009642E9" w:rsidP="009642E9">
      <w:pPr>
        <w:rPr>
          <w:lang w:eastAsia="en-GB"/>
        </w:rPr>
      </w:pPr>
    </w:p>
    <w:p w:rsidR="009642E9" w:rsidRDefault="009642E9" w:rsidP="009642E9">
      <w:pPr>
        <w:rPr>
          <w:lang w:eastAsia="en-GB"/>
        </w:rPr>
      </w:pPr>
      <w:r>
        <w:rPr>
          <w:lang w:eastAsia="en-GB"/>
        </w:rPr>
        <w:t>The alternator shall be capable of delivering an output of 110% of the specified output, for one hour in any period of 12 hours consecutive running.</w:t>
      </w:r>
    </w:p>
    <w:p w:rsidR="009642E9" w:rsidRDefault="009642E9" w:rsidP="009642E9">
      <w:pPr>
        <w:rPr>
          <w:lang w:eastAsia="en-GB"/>
        </w:rPr>
      </w:pPr>
    </w:p>
    <w:p w:rsidR="009642E9" w:rsidRDefault="009642E9" w:rsidP="009642E9">
      <w:pPr>
        <w:rPr>
          <w:lang w:eastAsia="en-GB"/>
        </w:rPr>
      </w:pPr>
      <w:r>
        <w:rPr>
          <w:lang w:eastAsia="en-GB"/>
        </w:rPr>
        <w:t xml:space="preserve">Both windings must be fully impregnated for tropical climate and must have an oil resisting finishing varnish. </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9" w:name="_Toc25344683"/>
      <w:bookmarkStart w:id="60" w:name="_Toc25346424"/>
      <w:r w:rsidRPr="00C67F95">
        <w:rPr>
          <w:rFonts w:ascii="Arial" w:hAnsi="Arial" w:cs="Arial"/>
          <w:b/>
          <w:bCs/>
          <w:color w:val="auto"/>
          <w:sz w:val="20"/>
          <w:szCs w:val="20"/>
          <w:lang w:eastAsia="en-GB"/>
        </w:rPr>
        <w:t>Regulation</w:t>
      </w:r>
      <w:bookmarkEnd w:id="59"/>
      <w:bookmarkEnd w:id="60"/>
    </w:p>
    <w:p w:rsidR="009642E9" w:rsidRDefault="009642E9" w:rsidP="009642E9">
      <w:pPr>
        <w:rPr>
          <w:lang w:eastAsia="en-GB"/>
        </w:rPr>
      </w:pPr>
    </w:p>
    <w:p w:rsidR="009642E9" w:rsidRDefault="009642E9" w:rsidP="009642E9">
      <w:pPr>
        <w:rPr>
          <w:lang w:eastAsia="en-GB"/>
        </w:rPr>
      </w:pPr>
      <w:r>
        <w:rPr>
          <w:lang w:eastAsia="en-GB"/>
        </w:rPr>
        <w:t>The alternator must preferably be self-regulated without the utilisation of solid state elements.  The inherent voltage regulation must not exceed plus or minus 5% of the nominal voltage specified, at all loads with the power factor between unity and 0,</w:t>
      </w:r>
      <w:r w:rsidR="001401A6">
        <w:rPr>
          <w:lang w:eastAsia="en-GB"/>
        </w:rPr>
        <w:t>9</w:t>
      </w:r>
      <w:r>
        <w:rPr>
          <w:lang w:eastAsia="en-GB"/>
        </w:rPr>
        <w:t xml:space="preserve"> lagging and within the driving speed variations of 4,5% between no-load and full load.</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61" w:name="_Toc25344684"/>
      <w:bookmarkStart w:id="62" w:name="_Toc25346425"/>
      <w:r w:rsidRPr="00C67F95">
        <w:rPr>
          <w:rFonts w:ascii="Arial" w:hAnsi="Arial" w:cs="Arial"/>
          <w:b/>
          <w:bCs/>
          <w:color w:val="auto"/>
          <w:sz w:val="20"/>
          <w:szCs w:val="20"/>
          <w:lang w:eastAsia="en-GB"/>
        </w:rPr>
        <w:t>Performance</w:t>
      </w:r>
      <w:bookmarkEnd w:id="61"/>
      <w:bookmarkEnd w:id="62"/>
    </w:p>
    <w:p w:rsidR="009642E9" w:rsidRDefault="009642E9" w:rsidP="009642E9">
      <w:pPr>
        <w:rPr>
          <w:lang w:eastAsia="en-GB"/>
        </w:rPr>
      </w:pPr>
    </w:p>
    <w:p w:rsidR="009642E9" w:rsidRDefault="009642E9" w:rsidP="009642E9">
      <w:pPr>
        <w:rPr>
          <w:lang w:eastAsia="en-GB"/>
        </w:rPr>
      </w:pPr>
      <w:r>
        <w:rPr>
          <w:lang w:eastAsia="en-GB"/>
        </w:rPr>
        <w:t xml:space="preserve">The excitation system shall be designed to promote rapid voltage recovery following the sudden application of the load.  The voltage shall recover to within 5% of the steady state within 300 milli-seconds following the application of full load and the transient voltage dip shall not exceed 18%. </w:t>
      </w:r>
    </w:p>
    <w:p w:rsidR="009642E9" w:rsidRDefault="009642E9" w:rsidP="009642E9">
      <w:pPr>
        <w:rPr>
          <w:lang w:eastAsia="en-GB"/>
        </w:rPr>
      </w:pP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63" w:name="_Toc25344685"/>
      <w:bookmarkStart w:id="64" w:name="_Toc25346426"/>
      <w:r w:rsidRPr="00C67F95">
        <w:rPr>
          <w:rFonts w:ascii="Arial" w:hAnsi="Arial" w:cs="Arial"/>
          <w:b/>
          <w:bCs/>
          <w:color w:val="auto"/>
          <w:sz w:val="20"/>
          <w:szCs w:val="20"/>
          <w:lang w:eastAsia="en-GB"/>
        </w:rPr>
        <w:t>Coupling</w:t>
      </w:r>
      <w:bookmarkEnd w:id="63"/>
      <w:bookmarkEnd w:id="64"/>
    </w:p>
    <w:p w:rsidR="009642E9" w:rsidRDefault="009642E9" w:rsidP="009642E9">
      <w:pPr>
        <w:rPr>
          <w:lang w:eastAsia="en-GB"/>
        </w:rPr>
      </w:pPr>
    </w:p>
    <w:p w:rsidR="009642E9" w:rsidRDefault="009642E9" w:rsidP="009642E9">
      <w:pPr>
        <w:rPr>
          <w:lang w:eastAsia="en-GB"/>
        </w:rPr>
      </w:pPr>
      <w:r>
        <w:rPr>
          <w:lang w:eastAsia="en-GB"/>
        </w:rPr>
        <w:t>The engine and alternator must be directly coupled by means of a high quality flexible coupling, ISO 9001:2000 approved and must be designed and manufactured to this quality system.</w:t>
      </w:r>
    </w:p>
    <w:p w:rsidR="009642E9" w:rsidRDefault="009642E9" w:rsidP="009642E9">
      <w:pPr>
        <w:rPr>
          <w:lang w:eastAsia="en-GB"/>
        </w:rPr>
      </w:pPr>
    </w:p>
    <w:p w:rsidR="009642E9" w:rsidRDefault="009642E9" w:rsidP="009642E9">
      <w:pPr>
        <w:rPr>
          <w:lang w:eastAsia="en-GB"/>
        </w:rPr>
      </w:pPr>
    </w:p>
    <w:p w:rsidR="009642E9" w:rsidRPr="00C67F95" w:rsidRDefault="009642E9" w:rsidP="000B58B8">
      <w:pPr>
        <w:pStyle w:val="Heading2"/>
        <w:numPr>
          <w:ilvl w:val="1"/>
          <w:numId w:val="23"/>
        </w:numPr>
        <w:ind w:left="720"/>
        <w:rPr>
          <w:rFonts w:ascii="Arial" w:hAnsi="Arial" w:cs="Arial"/>
          <w:b/>
          <w:bCs/>
          <w:color w:val="auto"/>
          <w:sz w:val="22"/>
          <w:szCs w:val="22"/>
          <w:lang w:eastAsia="en-GB"/>
        </w:rPr>
      </w:pPr>
      <w:bookmarkStart w:id="65" w:name="_Toc25344686"/>
      <w:bookmarkStart w:id="66" w:name="_Toc25346427"/>
      <w:r w:rsidRPr="00C67F95">
        <w:rPr>
          <w:rFonts w:ascii="Arial" w:hAnsi="Arial" w:cs="Arial"/>
          <w:b/>
          <w:bCs/>
          <w:color w:val="auto"/>
          <w:sz w:val="22"/>
          <w:szCs w:val="22"/>
          <w:lang w:eastAsia="en-GB"/>
        </w:rPr>
        <w:t>Switchboard</w:t>
      </w:r>
      <w:bookmarkEnd w:id="65"/>
      <w:bookmarkEnd w:id="66"/>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67" w:name="_Toc25344687"/>
      <w:bookmarkStart w:id="68" w:name="_Toc25346428"/>
      <w:r w:rsidRPr="00C67F95">
        <w:rPr>
          <w:rFonts w:ascii="Arial" w:hAnsi="Arial" w:cs="Arial"/>
          <w:b/>
          <w:bCs/>
          <w:color w:val="auto"/>
          <w:sz w:val="20"/>
          <w:szCs w:val="20"/>
          <w:lang w:eastAsia="en-GB"/>
        </w:rPr>
        <w:t>General</w:t>
      </w:r>
      <w:bookmarkEnd w:id="67"/>
      <w:bookmarkEnd w:id="68"/>
    </w:p>
    <w:p w:rsidR="009642E9" w:rsidRDefault="009642E9" w:rsidP="009642E9">
      <w:pPr>
        <w:rPr>
          <w:lang w:eastAsia="en-GB"/>
        </w:rPr>
      </w:pPr>
    </w:p>
    <w:p w:rsidR="009642E9" w:rsidRDefault="009642E9" w:rsidP="009642E9">
      <w:pPr>
        <w:rPr>
          <w:lang w:eastAsia="en-GB"/>
        </w:rPr>
      </w:pPr>
      <w:r>
        <w:rPr>
          <w:lang w:eastAsia="en-GB"/>
        </w:rPr>
        <w:t>A switchboard must be supplied and installed to incorporate the equipment for the control and protection of the generating set and battery charging.</w:t>
      </w:r>
    </w:p>
    <w:p w:rsidR="009642E9" w:rsidRDefault="009642E9" w:rsidP="009642E9">
      <w:pPr>
        <w:rPr>
          <w:lang w:eastAsia="en-GB"/>
        </w:rPr>
      </w:pPr>
    </w:p>
    <w:p w:rsidR="009642E9" w:rsidRDefault="009642E9" w:rsidP="009642E9">
      <w:pPr>
        <w:rPr>
          <w:lang w:eastAsia="en-GB"/>
        </w:rPr>
      </w:pPr>
      <w:r>
        <w:rPr>
          <w:lang w:eastAsia="en-GB"/>
        </w:rPr>
        <w:t>The switchboard must conform the specification as set out in the following paragraphs.</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2"/>
          <w:szCs w:val="22"/>
          <w:lang w:eastAsia="en-GB"/>
        </w:rPr>
      </w:pPr>
      <w:bookmarkStart w:id="69" w:name="_Toc25344688"/>
      <w:bookmarkStart w:id="70" w:name="_Toc25346429"/>
      <w:r w:rsidRPr="00C67F95">
        <w:rPr>
          <w:rFonts w:ascii="Arial" w:hAnsi="Arial" w:cs="Arial"/>
          <w:b/>
          <w:bCs/>
          <w:color w:val="auto"/>
          <w:sz w:val="22"/>
          <w:szCs w:val="22"/>
          <w:lang w:eastAsia="en-GB"/>
        </w:rPr>
        <w:t>Construction</w:t>
      </w:r>
      <w:bookmarkEnd w:id="69"/>
      <w:bookmarkEnd w:id="70"/>
    </w:p>
    <w:p w:rsidR="009642E9" w:rsidRDefault="009642E9" w:rsidP="009642E9">
      <w:pPr>
        <w:rPr>
          <w:lang w:eastAsia="en-GB"/>
        </w:rPr>
      </w:pPr>
    </w:p>
    <w:p w:rsidR="009642E9" w:rsidRDefault="009642E9" w:rsidP="009642E9">
      <w:pPr>
        <w:rPr>
          <w:lang w:eastAsia="en-GB"/>
        </w:rPr>
      </w:pPr>
      <w:r>
        <w:rPr>
          <w:lang w:eastAsia="en-GB"/>
        </w:rPr>
        <w:t xml:space="preserve">The switchboard shall be </w:t>
      </w:r>
      <w:r w:rsidR="003C412A" w:rsidRPr="003C412A">
        <w:rPr>
          <w:lang w:val="en-US" w:eastAsia="en-GB"/>
        </w:rPr>
        <w:t>enclosed in the steel enclosure</w:t>
      </w:r>
      <w:r>
        <w:rPr>
          <w:lang w:eastAsia="en-GB"/>
        </w:rPr>
        <w:t>.</w:t>
      </w:r>
    </w:p>
    <w:p w:rsidR="009642E9" w:rsidRDefault="009642E9" w:rsidP="009642E9">
      <w:pPr>
        <w:rPr>
          <w:lang w:eastAsia="en-GB"/>
        </w:rPr>
      </w:pPr>
    </w:p>
    <w:p w:rsidR="009642E9" w:rsidRDefault="009642E9" w:rsidP="009642E9">
      <w:pPr>
        <w:rPr>
          <w:lang w:eastAsia="en-GB"/>
        </w:rPr>
      </w:pPr>
      <w:r>
        <w:rPr>
          <w:lang w:eastAsia="en-GB"/>
        </w:rPr>
        <w:t>All equipment, connections and terminals shall be easily accessible from the front.  The front panels may be either hinged or removable and fixed with studs and chromium-plated cap nuts.  Self-tapping screws shall not be used in the construction of the board.</w:t>
      </w:r>
    </w:p>
    <w:p w:rsidR="009642E9" w:rsidRDefault="009642E9" w:rsidP="009642E9">
      <w:pPr>
        <w:rPr>
          <w:lang w:eastAsia="en-GB"/>
        </w:rPr>
      </w:pPr>
    </w:p>
    <w:p w:rsidR="009642E9" w:rsidRDefault="009642E9" w:rsidP="009642E9">
      <w:pPr>
        <w:rPr>
          <w:lang w:eastAsia="en-GB"/>
        </w:rPr>
      </w:pPr>
      <w:r>
        <w:rPr>
          <w:lang w:eastAsia="en-GB"/>
        </w:rPr>
        <w:t>All pushbuttons, pilot lights, control switches, instrument and control fuses, shall be mounted on hinged panels with the control wires in flexible looms.</w:t>
      </w:r>
    </w:p>
    <w:p w:rsidR="009642E9" w:rsidRDefault="009642E9" w:rsidP="009642E9">
      <w:pPr>
        <w:rPr>
          <w:lang w:eastAsia="en-GB"/>
        </w:rPr>
      </w:pPr>
    </w:p>
    <w:p w:rsidR="009642E9" w:rsidRDefault="009642E9" w:rsidP="009642E9">
      <w:pPr>
        <w:rPr>
          <w:lang w:eastAsia="en-GB"/>
        </w:rPr>
      </w:pPr>
      <w:r>
        <w:rPr>
          <w:lang w:eastAsia="en-GB"/>
        </w:rPr>
        <w:t>The steelwork of the boards must be thoroughly de-rusted, primed with zinc chromate and finished with two coats of signal red quality enamel, or a baked powder epoxy coating.</w:t>
      </w:r>
    </w:p>
    <w:p w:rsidR="009642E9" w:rsidRDefault="009642E9" w:rsidP="009642E9">
      <w:pPr>
        <w:rPr>
          <w:lang w:eastAsia="en-GB"/>
        </w:rPr>
      </w:pPr>
    </w:p>
    <w:p w:rsidR="009642E9" w:rsidRDefault="009642E9" w:rsidP="009642E9">
      <w:pPr>
        <w:rPr>
          <w:lang w:eastAsia="en-GB"/>
        </w:rPr>
      </w:pPr>
      <w:r>
        <w:rPr>
          <w:lang w:eastAsia="en-GB"/>
        </w:rPr>
        <w:lastRenderedPageBreak/>
        <w:t>Suitably rated terminals must be provided for all main circuits and the control and protection circuits.  Where cable lugs are used, these shall be crimped onto the cable strands.  Screw terminals shall be of the type to prevent spreading of cable strands.  All terminals shall be clearly marked.</w:t>
      </w:r>
    </w:p>
    <w:p w:rsidR="009642E9" w:rsidRDefault="009642E9" w:rsidP="009642E9">
      <w:pPr>
        <w:rPr>
          <w:lang w:eastAsia="en-GB"/>
        </w:rPr>
      </w:pPr>
    </w:p>
    <w:p w:rsidR="009642E9" w:rsidRDefault="009642E9" w:rsidP="009642E9">
      <w:pPr>
        <w:rPr>
          <w:lang w:eastAsia="en-GB"/>
        </w:rPr>
      </w:pPr>
      <w:r>
        <w:rPr>
          <w:lang w:eastAsia="en-GB"/>
        </w:rPr>
        <w:t>For the control wiring, each wire shall be fitted with a cable or wire marker of approved type, and numbering of these markers must be shown on the wiring diagram on the switchboard.   Control wiring shall be run in PVC trunking.  The trunking shall be properly fixed to the switchboard steelwork.  Adhesives shall not be acceptable for the fixing of trunking or looms.</w:t>
      </w:r>
    </w:p>
    <w:p w:rsidR="009642E9" w:rsidRDefault="009642E9" w:rsidP="009642E9">
      <w:pPr>
        <w:rPr>
          <w:lang w:eastAsia="en-GB"/>
        </w:rPr>
      </w:pPr>
    </w:p>
    <w:p w:rsidR="009642E9" w:rsidRPr="00A37A20" w:rsidRDefault="009642E9" w:rsidP="009642E9">
      <w:pPr>
        <w:rPr>
          <w:lang w:eastAsia="en-GB"/>
        </w:rPr>
      </w:pPr>
      <w:r w:rsidRPr="00A37A20">
        <w:rPr>
          <w:lang w:eastAsia="en-GB"/>
        </w:rPr>
        <w:t>The modular generator set controller and protection equipment shall be mounted on a separate easily replaceable panel.</w:t>
      </w:r>
    </w:p>
    <w:p w:rsidR="009642E9" w:rsidRDefault="009642E9" w:rsidP="009642E9">
      <w:pPr>
        <w:rPr>
          <w:lang w:eastAsia="en-GB"/>
        </w:rPr>
      </w:pPr>
    </w:p>
    <w:p w:rsidR="009642E9" w:rsidRDefault="009642E9" w:rsidP="009642E9">
      <w:pPr>
        <w:rPr>
          <w:lang w:eastAsia="en-GB"/>
        </w:rPr>
      </w:pPr>
      <w:r>
        <w:rPr>
          <w:lang w:eastAsia="en-GB"/>
        </w:rPr>
        <w:t>All equipment on the switchboard, such as contactors, isolators, busbars, etc., shall have ample current carrying capacity to handle at least 110% of the alternator full load current.</w:t>
      </w:r>
    </w:p>
    <w:p w:rsidR="009642E9" w:rsidRDefault="009642E9" w:rsidP="009642E9">
      <w:pPr>
        <w:rPr>
          <w:lang w:eastAsia="en-GB"/>
        </w:rPr>
      </w:pPr>
    </w:p>
    <w:p w:rsidR="009642E9" w:rsidRDefault="009642E9" w:rsidP="009642E9">
      <w:pPr>
        <w:rPr>
          <w:lang w:eastAsia="en-GB"/>
        </w:rPr>
      </w:pPr>
      <w:r>
        <w:rPr>
          <w:lang w:eastAsia="en-GB"/>
        </w:rPr>
        <w:t>Access to the cubicle will be such that all components can be conveniently reached for testing and maintenance purposes.</w:t>
      </w:r>
    </w:p>
    <w:p w:rsidR="009642E9" w:rsidRDefault="009642E9" w:rsidP="009642E9">
      <w:pPr>
        <w:rPr>
          <w:lang w:eastAsia="en-GB"/>
        </w:rPr>
      </w:pPr>
    </w:p>
    <w:p w:rsidR="009642E9" w:rsidRDefault="009642E9" w:rsidP="009642E9">
      <w:pPr>
        <w:rPr>
          <w:lang w:eastAsia="en-GB"/>
        </w:rPr>
      </w:pPr>
      <w:r>
        <w:rPr>
          <w:lang w:eastAsia="en-GB"/>
        </w:rPr>
        <w:t>The necessary bushes and a screen over the terminals will be provided where the power feeds enter and leave the cubicle.</w:t>
      </w:r>
    </w:p>
    <w:p w:rsidR="009642E9" w:rsidRDefault="009642E9" w:rsidP="009642E9">
      <w:pPr>
        <w:rPr>
          <w:lang w:eastAsia="en-GB"/>
        </w:rPr>
      </w:pPr>
    </w:p>
    <w:p w:rsidR="009642E9" w:rsidRDefault="009642E9" w:rsidP="009642E9">
      <w:pPr>
        <w:rPr>
          <w:lang w:eastAsia="en-GB"/>
        </w:rPr>
      </w:pPr>
      <w:r>
        <w:rPr>
          <w:lang w:eastAsia="en-GB"/>
        </w:rPr>
        <w:t>The cubicle will be so constructed that the ac and dc components are screened from one another.</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1" w:name="_Toc25344689"/>
      <w:bookmarkStart w:id="72" w:name="_Toc25346430"/>
      <w:r w:rsidRPr="00C67F95">
        <w:rPr>
          <w:rFonts w:ascii="Arial" w:hAnsi="Arial" w:cs="Arial"/>
          <w:b/>
          <w:bCs/>
          <w:color w:val="auto"/>
          <w:sz w:val="20"/>
          <w:szCs w:val="20"/>
          <w:lang w:eastAsia="en-GB"/>
        </w:rPr>
        <w:t>Protection and Alarm Devices</w:t>
      </w:r>
      <w:bookmarkEnd w:id="71"/>
      <w:bookmarkEnd w:id="72"/>
    </w:p>
    <w:p w:rsidR="009642E9" w:rsidRDefault="009642E9" w:rsidP="009642E9">
      <w:pPr>
        <w:rPr>
          <w:lang w:eastAsia="en-GB"/>
        </w:rPr>
      </w:pPr>
    </w:p>
    <w:p w:rsidR="009642E9" w:rsidRDefault="009642E9" w:rsidP="009642E9">
      <w:pPr>
        <w:rPr>
          <w:lang w:eastAsia="en-GB"/>
        </w:rPr>
      </w:pPr>
      <w:r>
        <w:rPr>
          <w:lang w:eastAsia="en-GB"/>
        </w:rPr>
        <w:t>All switchboards shall be equipped with protection and alarm devices as described below.</w:t>
      </w:r>
    </w:p>
    <w:p w:rsidR="009642E9" w:rsidRDefault="009642E9" w:rsidP="009642E9">
      <w:pPr>
        <w:rPr>
          <w:lang w:eastAsia="en-GB"/>
        </w:rPr>
      </w:pPr>
    </w:p>
    <w:p w:rsidR="009642E9" w:rsidRDefault="009642E9" w:rsidP="009642E9">
      <w:pPr>
        <w:rPr>
          <w:lang w:eastAsia="en-GB"/>
        </w:rPr>
      </w:pPr>
      <w:r>
        <w:rPr>
          <w:lang w:eastAsia="en-GB"/>
        </w:rPr>
        <w:t>A circuit breaker and an adjustable current limiting protection relay must be installed for protection of the alternator.  The protection relay shall be of the type with inverse time characteristics.  The relay shall cause contactor to isolate the alternator and stop the engine.</w:t>
      </w:r>
    </w:p>
    <w:p w:rsidR="009642E9" w:rsidRDefault="009642E9" w:rsidP="009642E9">
      <w:pPr>
        <w:rPr>
          <w:lang w:eastAsia="en-GB"/>
        </w:rPr>
      </w:pPr>
    </w:p>
    <w:p w:rsidR="009642E9" w:rsidRDefault="009642E9" w:rsidP="009642E9">
      <w:pPr>
        <w:rPr>
          <w:lang w:eastAsia="en-GB"/>
        </w:rPr>
      </w:pPr>
      <w:r>
        <w:rPr>
          <w:lang w:eastAsia="en-GB"/>
        </w:rPr>
        <w:t>Protection must be provided for overload, high engine temperature, low lubricating oil pressure, over speed, start-failure, and low water level.</w:t>
      </w:r>
    </w:p>
    <w:p w:rsidR="009642E9" w:rsidRDefault="009642E9" w:rsidP="009642E9">
      <w:pPr>
        <w:rPr>
          <w:lang w:eastAsia="en-GB"/>
        </w:rPr>
      </w:pPr>
    </w:p>
    <w:p w:rsidR="009642E9" w:rsidRPr="00A37A20" w:rsidRDefault="009642E9" w:rsidP="009642E9">
      <w:pPr>
        <w:rPr>
          <w:lang w:eastAsia="en-GB"/>
        </w:rPr>
      </w:pPr>
      <w:r w:rsidRPr="00A37A20">
        <w:rPr>
          <w:lang w:eastAsia="en-GB"/>
        </w:rPr>
        <w:t>Reset push buttons are required on the modular generator set controller and a visible signal are required and the engine must stop when any of the protective devices operate.  In the case of manual operation of standby sets, it shall not be possible to restart the engine.</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The indication on the modular generator set controller must be in ENGLISH.</w:t>
      </w:r>
    </w:p>
    <w:p w:rsidR="009642E9" w:rsidRDefault="009642E9" w:rsidP="009642E9">
      <w:pPr>
        <w:rPr>
          <w:lang w:eastAsia="en-GB"/>
        </w:rPr>
      </w:pPr>
    </w:p>
    <w:p w:rsidR="009642E9" w:rsidRDefault="009642E9" w:rsidP="009642E9">
      <w:pPr>
        <w:rPr>
          <w:lang w:eastAsia="en-GB"/>
        </w:rPr>
      </w:pPr>
      <w:r>
        <w:rPr>
          <w:lang w:eastAsia="en-GB"/>
        </w:rPr>
        <w:t>"OVERLOAD"</w:t>
      </w:r>
      <w:r>
        <w:rPr>
          <w:lang w:eastAsia="en-GB"/>
        </w:rPr>
        <w:tab/>
      </w:r>
      <w:r>
        <w:rPr>
          <w:lang w:eastAsia="en-GB"/>
        </w:rPr>
        <w:tab/>
      </w:r>
      <w:r>
        <w:rPr>
          <w:lang w:eastAsia="en-GB"/>
        </w:rPr>
        <w:tab/>
      </w:r>
      <w:r>
        <w:rPr>
          <w:lang w:eastAsia="en-GB"/>
        </w:rPr>
        <w:tab/>
      </w:r>
    </w:p>
    <w:p w:rsidR="009642E9" w:rsidRDefault="009642E9" w:rsidP="009642E9">
      <w:pPr>
        <w:rPr>
          <w:lang w:eastAsia="en-GB"/>
        </w:rPr>
      </w:pPr>
      <w:r>
        <w:rPr>
          <w:lang w:eastAsia="en-GB"/>
        </w:rPr>
        <w:t>"TEMPERATURE HIGH"</w:t>
      </w:r>
      <w:r>
        <w:rPr>
          <w:lang w:eastAsia="en-GB"/>
        </w:rPr>
        <w:tab/>
      </w:r>
      <w:r>
        <w:rPr>
          <w:lang w:eastAsia="en-GB"/>
        </w:rPr>
        <w:tab/>
      </w:r>
      <w:r>
        <w:rPr>
          <w:lang w:eastAsia="en-GB"/>
        </w:rPr>
        <w:tab/>
      </w:r>
    </w:p>
    <w:p w:rsidR="009642E9" w:rsidRDefault="009642E9" w:rsidP="009642E9">
      <w:pPr>
        <w:rPr>
          <w:lang w:eastAsia="en-GB"/>
        </w:rPr>
      </w:pPr>
      <w:r>
        <w:rPr>
          <w:lang w:eastAsia="en-GB"/>
        </w:rPr>
        <w:t>"OIL PRESSURE LOW"</w:t>
      </w:r>
      <w:r>
        <w:rPr>
          <w:lang w:eastAsia="en-GB"/>
        </w:rPr>
        <w:tab/>
      </w:r>
      <w:r>
        <w:rPr>
          <w:lang w:eastAsia="en-GB"/>
        </w:rPr>
        <w:tab/>
      </w:r>
      <w:r>
        <w:rPr>
          <w:lang w:eastAsia="en-GB"/>
        </w:rPr>
        <w:tab/>
      </w:r>
    </w:p>
    <w:p w:rsidR="009642E9" w:rsidRDefault="009642E9" w:rsidP="009642E9">
      <w:pPr>
        <w:rPr>
          <w:lang w:eastAsia="en-GB"/>
        </w:rPr>
      </w:pPr>
      <w:r>
        <w:rPr>
          <w:lang w:eastAsia="en-GB"/>
        </w:rPr>
        <w:t>"OVERSPEED"</w:t>
      </w:r>
      <w:r>
        <w:rPr>
          <w:lang w:eastAsia="en-GB"/>
        </w:rPr>
        <w:tab/>
      </w:r>
      <w:r>
        <w:rPr>
          <w:lang w:eastAsia="en-GB"/>
        </w:rPr>
        <w:tab/>
      </w:r>
      <w:r>
        <w:rPr>
          <w:lang w:eastAsia="en-GB"/>
        </w:rPr>
        <w:tab/>
      </w:r>
      <w:r>
        <w:rPr>
          <w:lang w:eastAsia="en-GB"/>
        </w:rPr>
        <w:tab/>
      </w:r>
    </w:p>
    <w:p w:rsidR="009642E9" w:rsidRDefault="009642E9" w:rsidP="009642E9">
      <w:pPr>
        <w:rPr>
          <w:lang w:eastAsia="en-GB"/>
        </w:rPr>
      </w:pPr>
      <w:r>
        <w:rPr>
          <w:lang w:eastAsia="en-GB"/>
        </w:rPr>
        <w:t>"START FAILURE"</w:t>
      </w:r>
      <w:r>
        <w:rPr>
          <w:lang w:eastAsia="en-GB"/>
        </w:rPr>
        <w:tab/>
      </w:r>
      <w:r>
        <w:rPr>
          <w:lang w:eastAsia="en-GB"/>
        </w:rPr>
        <w:tab/>
      </w:r>
      <w:r>
        <w:rPr>
          <w:lang w:eastAsia="en-GB"/>
        </w:rPr>
        <w:tab/>
      </w:r>
    </w:p>
    <w:p w:rsidR="009642E9" w:rsidRDefault="009642E9" w:rsidP="009642E9">
      <w:pPr>
        <w:rPr>
          <w:lang w:eastAsia="en-GB"/>
        </w:rPr>
      </w:pPr>
      <w:r>
        <w:rPr>
          <w:lang w:eastAsia="en-GB"/>
        </w:rPr>
        <w:t>"LOW WATER LEVEL"</w:t>
      </w:r>
      <w:r>
        <w:rPr>
          <w:lang w:eastAsia="en-GB"/>
        </w:rPr>
        <w:tab/>
      </w:r>
    </w:p>
    <w:p w:rsidR="009642E9" w:rsidRDefault="009642E9" w:rsidP="009642E9">
      <w:pPr>
        <w:rPr>
          <w:lang w:eastAsia="en-GB"/>
        </w:rPr>
      </w:pPr>
    </w:p>
    <w:p w:rsidR="009642E9" w:rsidRDefault="009642E9" w:rsidP="009642E9">
      <w:pPr>
        <w:rPr>
          <w:lang w:eastAsia="en-GB"/>
        </w:rPr>
      </w:pPr>
    </w:p>
    <w:p w:rsidR="009642E9" w:rsidRPr="00A37A20" w:rsidRDefault="009642E9" w:rsidP="009642E9">
      <w:pPr>
        <w:rPr>
          <w:lang w:eastAsia="en-GB"/>
        </w:rPr>
      </w:pPr>
      <w:r w:rsidRPr="00A37A20">
        <w:rPr>
          <w:lang w:eastAsia="en-GB"/>
        </w:rPr>
        <w:t>In addition an audible and visible flashing signal shall be provided, when:</w:t>
      </w:r>
    </w:p>
    <w:p w:rsidR="009642E9" w:rsidRPr="00A37A20" w:rsidRDefault="009642E9" w:rsidP="009642E9">
      <w:pPr>
        <w:rPr>
          <w:lang w:eastAsia="en-GB"/>
        </w:rPr>
      </w:pPr>
    </w:p>
    <w:p w:rsidR="00996B61" w:rsidRPr="00A37A20" w:rsidRDefault="009642E9" w:rsidP="009642E9">
      <w:pPr>
        <w:pStyle w:val="ListParagraph"/>
        <w:numPr>
          <w:ilvl w:val="0"/>
          <w:numId w:val="11"/>
        </w:numPr>
        <w:rPr>
          <w:lang w:eastAsia="en-GB"/>
        </w:rPr>
      </w:pPr>
      <w:r w:rsidRPr="00A37A20">
        <w:rPr>
          <w:lang w:eastAsia="en-GB"/>
        </w:rPr>
        <w:t>The fuel level in the service tank is low.  The indication on the modular generator set controller shall be "FUEL LOW".</w:t>
      </w:r>
    </w:p>
    <w:p w:rsidR="009642E9" w:rsidRPr="00A37A20" w:rsidRDefault="009642E9" w:rsidP="009642E9">
      <w:pPr>
        <w:pStyle w:val="ListParagraph"/>
        <w:numPr>
          <w:ilvl w:val="0"/>
          <w:numId w:val="11"/>
        </w:numPr>
        <w:rPr>
          <w:lang w:eastAsia="en-GB"/>
        </w:rPr>
      </w:pPr>
      <w:r w:rsidRPr="00A37A20">
        <w:rPr>
          <w:lang w:eastAsia="en-GB"/>
        </w:rPr>
        <w:t>The battery charger failed. The indication on the modular generator set controller shall be “CHARGER FAIL”</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A low-low level sensor must be provided.  At this level the engine must stop to prevent air entering the fuel system.</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This is also applicable to the engine driven generator/alternator.</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lastRenderedPageBreak/>
        <w:t>All alarm conditions must operate an alarm hooter.  A pushbutton must be installed in the hooter circuit to stop the audible signal, but the fault indicating light on the control panel must remain lit until the fault has been rectified.</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An on/off switch is not acceptable.  After the hooter has been stopped, it must be re-set automatically, ready for a further alarm.</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The hooter must be of the continuous duty and low consumption type.  Both hooter and protection circuits must operate from the battery.</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Potential free contacts from the alarm relay must be brought down to terminals for remote indication of alarm conditions.</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A test pushbutton must be provided to test all indicators lamps.</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3" w:name="_Toc25344690"/>
      <w:bookmarkStart w:id="74" w:name="_Toc25346431"/>
      <w:r w:rsidRPr="00C67F95">
        <w:rPr>
          <w:rFonts w:ascii="Arial" w:hAnsi="Arial" w:cs="Arial"/>
          <w:b/>
          <w:bCs/>
          <w:color w:val="auto"/>
          <w:sz w:val="20"/>
          <w:szCs w:val="20"/>
          <w:lang w:eastAsia="en-GB"/>
        </w:rPr>
        <w:t>Modular Generator Set controller</w:t>
      </w:r>
      <w:bookmarkEnd w:id="73"/>
      <w:bookmarkEnd w:id="74"/>
    </w:p>
    <w:p w:rsidR="009642E9" w:rsidRDefault="009642E9" w:rsidP="009642E9">
      <w:pPr>
        <w:rPr>
          <w:lang w:eastAsia="en-GB"/>
        </w:rPr>
      </w:pPr>
    </w:p>
    <w:p w:rsidR="009642E9" w:rsidRDefault="009642E9" w:rsidP="009642E9">
      <w:pPr>
        <w:rPr>
          <w:lang w:eastAsia="en-GB"/>
        </w:rPr>
      </w:pPr>
      <w:r>
        <w:rPr>
          <w:lang w:eastAsia="en-GB"/>
        </w:rPr>
        <w:t>The modular generator set controller shall be an electronic unit to match those of the other modular generator set controllers and of a high quality i.e. Levat</w:t>
      </w:r>
      <w:r w:rsidR="00827061">
        <w:rPr>
          <w:lang w:eastAsia="en-GB"/>
        </w:rPr>
        <w:t>o, Deep Sea Electronics, Circom</w:t>
      </w:r>
      <w:r>
        <w:rPr>
          <w:lang w:eastAsia="en-GB"/>
        </w:rPr>
        <w:t>. It must be provided with IO and communication facilities.</w:t>
      </w:r>
    </w:p>
    <w:p w:rsidR="009642E9" w:rsidRDefault="009642E9" w:rsidP="009642E9">
      <w:pPr>
        <w:rPr>
          <w:lang w:eastAsia="en-GB"/>
        </w:rPr>
      </w:pPr>
    </w:p>
    <w:p w:rsidR="009642E9" w:rsidRDefault="009642E9" w:rsidP="009642E9">
      <w:pPr>
        <w:rPr>
          <w:lang w:eastAsia="en-GB"/>
        </w:rPr>
      </w:pPr>
      <w:r>
        <w:rPr>
          <w:lang w:eastAsia="en-GB"/>
        </w:rPr>
        <w:t>The modular generator set controller will be supplied with all its functions and shall be mounted on a separate easily replaceable panel with plug in termination blocks for easy installation and replacement.</w:t>
      </w:r>
    </w:p>
    <w:p w:rsidR="009642E9" w:rsidRDefault="009642E9" w:rsidP="009642E9">
      <w:pPr>
        <w:rPr>
          <w:lang w:eastAsia="en-GB"/>
        </w:rPr>
      </w:pPr>
    </w:p>
    <w:p w:rsidR="009642E9" w:rsidRDefault="009642E9" w:rsidP="009642E9">
      <w:pPr>
        <w:rPr>
          <w:lang w:eastAsia="en-GB"/>
        </w:rPr>
      </w:pPr>
      <w:r>
        <w:rPr>
          <w:lang w:eastAsia="en-GB"/>
        </w:rPr>
        <w:t>The modular generator set controller interface will be implemented with relays, contactors etc.</w:t>
      </w:r>
    </w:p>
    <w:p w:rsidR="009642E9" w:rsidRDefault="009642E9" w:rsidP="009642E9">
      <w:pPr>
        <w:rPr>
          <w:lang w:eastAsia="en-GB"/>
        </w:rPr>
      </w:pPr>
    </w:p>
    <w:p w:rsidR="009642E9" w:rsidRDefault="009642E9" w:rsidP="009642E9">
      <w:pPr>
        <w:rPr>
          <w:lang w:eastAsia="en-GB"/>
        </w:rPr>
      </w:pPr>
      <w:r>
        <w:rPr>
          <w:lang w:eastAsia="en-GB"/>
        </w:rPr>
        <w:t>The modular generator set controller will have a mimic display of the alternator/mains/ change over contactors configuration with LED’s showing the status of the mains, alternator and change over contractors.</w:t>
      </w:r>
    </w:p>
    <w:p w:rsidR="009642E9" w:rsidRDefault="009642E9" w:rsidP="009642E9">
      <w:pPr>
        <w:rPr>
          <w:lang w:eastAsia="en-GB"/>
        </w:rPr>
      </w:pPr>
    </w:p>
    <w:p w:rsidR="009642E9" w:rsidRDefault="009642E9" w:rsidP="009642E9">
      <w:pPr>
        <w:rPr>
          <w:lang w:eastAsia="en-GB"/>
        </w:rPr>
      </w:pPr>
      <w:r>
        <w:rPr>
          <w:lang w:eastAsia="en-GB"/>
        </w:rPr>
        <w:t>Configuration software shall be supplied with the system. The software will be capable of the following:</w:t>
      </w:r>
    </w:p>
    <w:p w:rsidR="009642E9" w:rsidRDefault="009642E9" w:rsidP="00996B61">
      <w:pPr>
        <w:pStyle w:val="ListParagraph"/>
        <w:numPr>
          <w:ilvl w:val="0"/>
          <w:numId w:val="14"/>
        </w:numPr>
        <w:rPr>
          <w:lang w:eastAsia="en-GB"/>
        </w:rPr>
      </w:pPr>
      <w:r>
        <w:rPr>
          <w:lang w:eastAsia="en-GB"/>
        </w:rPr>
        <w:t>Fault management (event log)</w:t>
      </w:r>
    </w:p>
    <w:p w:rsidR="009642E9" w:rsidRDefault="009642E9" w:rsidP="00996B61">
      <w:pPr>
        <w:pStyle w:val="ListParagraph"/>
        <w:numPr>
          <w:ilvl w:val="0"/>
          <w:numId w:val="14"/>
        </w:numPr>
        <w:rPr>
          <w:lang w:eastAsia="en-GB"/>
        </w:rPr>
      </w:pPr>
      <w:r>
        <w:rPr>
          <w:lang w:eastAsia="en-GB"/>
        </w:rPr>
        <w:t>Configuration management (software upgrades and function changes)</w:t>
      </w:r>
    </w:p>
    <w:p w:rsidR="009642E9" w:rsidRDefault="009642E9" w:rsidP="00996B61">
      <w:pPr>
        <w:pStyle w:val="ListParagraph"/>
        <w:numPr>
          <w:ilvl w:val="0"/>
          <w:numId w:val="14"/>
        </w:numPr>
        <w:rPr>
          <w:lang w:eastAsia="en-GB"/>
        </w:rPr>
      </w:pPr>
      <w:r>
        <w:rPr>
          <w:lang w:eastAsia="en-GB"/>
        </w:rPr>
        <w:t>Account management (energy management)</w:t>
      </w:r>
    </w:p>
    <w:p w:rsidR="009642E9" w:rsidRDefault="009642E9" w:rsidP="00996B61">
      <w:pPr>
        <w:pStyle w:val="ListParagraph"/>
        <w:numPr>
          <w:ilvl w:val="0"/>
          <w:numId w:val="14"/>
        </w:numPr>
        <w:rPr>
          <w:lang w:eastAsia="en-GB"/>
        </w:rPr>
      </w:pPr>
      <w:r>
        <w:rPr>
          <w:lang w:eastAsia="en-GB"/>
        </w:rPr>
        <w:t>Performance management (generator set point changes)</w:t>
      </w:r>
    </w:p>
    <w:p w:rsidR="009642E9" w:rsidRDefault="009642E9" w:rsidP="00996B61">
      <w:pPr>
        <w:pStyle w:val="ListParagraph"/>
        <w:numPr>
          <w:ilvl w:val="0"/>
          <w:numId w:val="14"/>
        </w:numPr>
        <w:rPr>
          <w:lang w:eastAsia="en-GB"/>
        </w:rPr>
      </w:pPr>
      <w:r>
        <w:rPr>
          <w:lang w:eastAsia="en-GB"/>
        </w:rPr>
        <w:t>Security management (passwords)</w:t>
      </w:r>
    </w:p>
    <w:p w:rsidR="009642E9" w:rsidRDefault="009642E9" w:rsidP="009642E9">
      <w:pPr>
        <w:rPr>
          <w:lang w:eastAsia="en-GB"/>
        </w:rPr>
      </w:pPr>
    </w:p>
    <w:p w:rsidR="009642E9" w:rsidRDefault="009642E9" w:rsidP="009642E9">
      <w:pPr>
        <w:rPr>
          <w:lang w:eastAsia="en-GB"/>
        </w:rPr>
      </w:pPr>
      <w:r>
        <w:rPr>
          <w:lang w:eastAsia="en-GB"/>
        </w:rPr>
        <w:t>The modular generator set controller will have a standard RS 232/485 or Ethernet interface suitable for TCP I/P transport medium. All communication including configuration management will be done through this port. Equipment connected at each end of the RS 232 or Ethernet cable shall be adequately protected against transient over-voltages, lightning effects (particularly if the set and remote alarms are in separate buildings), switching surges, power system surges or mains and alternator borne noise/interference.</w:t>
      </w:r>
    </w:p>
    <w:p w:rsidR="009642E9" w:rsidRDefault="009642E9" w:rsidP="009642E9">
      <w:pPr>
        <w:rPr>
          <w:lang w:eastAsia="en-GB"/>
        </w:rPr>
      </w:pPr>
    </w:p>
    <w:p w:rsidR="009642E9" w:rsidRDefault="009642E9" w:rsidP="009642E9">
      <w:pPr>
        <w:rPr>
          <w:lang w:eastAsia="en-GB"/>
        </w:rPr>
      </w:pPr>
      <w:r>
        <w:rPr>
          <w:lang w:eastAsia="en-GB"/>
        </w:rPr>
        <w:t>The controller will incorporate the following functions:</w:t>
      </w:r>
    </w:p>
    <w:p w:rsidR="00996B61" w:rsidRDefault="009642E9" w:rsidP="009642E9">
      <w:pPr>
        <w:pStyle w:val="ListParagraph"/>
        <w:numPr>
          <w:ilvl w:val="0"/>
          <w:numId w:val="15"/>
        </w:numPr>
        <w:rPr>
          <w:lang w:eastAsia="en-GB"/>
        </w:rPr>
      </w:pPr>
      <w:r>
        <w:rPr>
          <w:lang w:eastAsia="en-GB"/>
        </w:rPr>
        <w:t>Mains sensing</w:t>
      </w:r>
    </w:p>
    <w:p w:rsidR="00996B61" w:rsidRDefault="009642E9" w:rsidP="009642E9">
      <w:pPr>
        <w:pStyle w:val="ListParagraph"/>
        <w:numPr>
          <w:ilvl w:val="0"/>
          <w:numId w:val="15"/>
        </w:numPr>
        <w:rPr>
          <w:lang w:eastAsia="en-GB"/>
        </w:rPr>
      </w:pPr>
      <w:r>
        <w:rPr>
          <w:lang w:eastAsia="en-GB"/>
        </w:rPr>
        <w:t>Alternator output-voltage sensing</w:t>
      </w:r>
    </w:p>
    <w:p w:rsidR="00996B61" w:rsidRDefault="009642E9" w:rsidP="009642E9">
      <w:pPr>
        <w:pStyle w:val="ListParagraph"/>
        <w:numPr>
          <w:ilvl w:val="0"/>
          <w:numId w:val="15"/>
        </w:numPr>
        <w:rPr>
          <w:lang w:eastAsia="en-GB"/>
        </w:rPr>
      </w:pPr>
      <w:r>
        <w:rPr>
          <w:lang w:eastAsia="en-GB"/>
        </w:rPr>
        <w:t>Alternator over- frequency sensing</w:t>
      </w:r>
    </w:p>
    <w:p w:rsidR="00996B61" w:rsidRDefault="009642E9" w:rsidP="009642E9">
      <w:pPr>
        <w:pStyle w:val="ListParagraph"/>
        <w:numPr>
          <w:ilvl w:val="0"/>
          <w:numId w:val="15"/>
        </w:numPr>
        <w:rPr>
          <w:lang w:eastAsia="en-GB"/>
        </w:rPr>
      </w:pPr>
      <w:r>
        <w:rPr>
          <w:lang w:eastAsia="en-GB"/>
        </w:rPr>
        <w:t>Control of processor unit (self-diagnostics)</w:t>
      </w:r>
    </w:p>
    <w:p w:rsidR="00996B61" w:rsidRDefault="009642E9" w:rsidP="009642E9">
      <w:pPr>
        <w:pStyle w:val="ListParagraph"/>
        <w:numPr>
          <w:ilvl w:val="0"/>
          <w:numId w:val="15"/>
        </w:numPr>
        <w:rPr>
          <w:lang w:eastAsia="en-GB"/>
        </w:rPr>
      </w:pPr>
      <w:r>
        <w:rPr>
          <w:lang w:eastAsia="en-GB"/>
        </w:rPr>
        <w:t xml:space="preserve">Alarm/ Status indications </w:t>
      </w:r>
    </w:p>
    <w:p w:rsidR="00996B61" w:rsidRDefault="009642E9" w:rsidP="009642E9">
      <w:pPr>
        <w:pStyle w:val="ListParagraph"/>
        <w:numPr>
          <w:ilvl w:val="0"/>
          <w:numId w:val="15"/>
        </w:numPr>
        <w:rPr>
          <w:lang w:eastAsia="en-GB"/>
        </w:rPr>
      </w:pPr>
      <w:r>
        <w:rPr>
          <w:lang w:eastAsia="en-GB"/>
        </w:rPr>
        <w:t xml:space="preserve">Control selector and operation </w:t>
      </w:r>
    </w:p>
    <w:p w:rsidR="009642E9" w:rsidRDefault="009642E9" w:rsidP="009642E9">
      <w:pPr>
        <w:pStyle w:val="ListParagraph"/>
        <w:numPr>
          <w:ilvl w:val="0"/>
          <w:numId w:val="15"/>
        </w:numPr>
        <w:rPr>
          <w:lang w:eastAsia="en-GB"/>
        </w:rPr>
      </w:pPr>
      <w:r>
        <w:rPr>
          <w:lang w:eastAsia="en-GB"/>
        </w:rPr>
        <w:t>Phase rotation monitor</w:t>
      </w:r>
    </w:p>
    <w:p w:rsidR="009642E9" w:rsidRDefault="009642E9" w:rsidP="009642E9">
      <w:pPr>
        <w:rPr>
          <w:lang w:eastAsia="en-GB"/>
        </w:rPr>
      </w:pPr>
    </w:p>
    <w:p w:rsidR="00996B61" w:rsidRDefault="009642E9" w:rsidP="009642E9">
      <w:pPr>
        <w:rPr>
          <w:lang w:eastAsia="en-GB"/>
        </w:rPr>
      </w:pPr>
      <w:r>
        <w:rPr>
          <w:lang w:eastAsia="en-GB"/>
        </w:rPr>
        <w:t>A 4- position control selector on the controller will be provided to facilitate th</w:t>
      </w:r>
      <w:r w:rsidR="00996B61">
        <w:rPr>
          <w:lang w:eastAsia="en-GB"/>
        </w:rPr>
        <w:t>e following modes of operation:</w:t>
      </w:r>
    </w:p>
    <w:p w:rsidR="00996B61" w:rsidRDefault="009642E9" w:rsidP="009642E9">
      <w:pPr>
        <w:pStyle w:val="ListParagraph"/>
        <w:numPr>
          <w:ilvl w:val="0"/>
          <w:numId w:val="13"/>
        </w:numPr>
        <w:rPr>
          <w:lang w:eastAsia="en-GB"/>
        </w:rPr>
      </w:pPr>
      <w:r>
        <w:rPr>
          <w:lang w:eastAsia="en-GB"/>
        </w:rPr>
        <w:t>OFF: Diesel/ alternator generator set switched off</w:t>
      </w:r>
    </w:p>
    <w:p w:rsidR="00996B61" w:rsidRDefault="009642E9" w:rsidP="009642E9">
      <w:pPr>
        <w:pStyle w:val="ListParagraph"/>
        <w:numPr>
          <w:ilvl w:val="0"/>
          <w:numId w:val="13"/>
        </w:numPr>
        <w:rPr>
          <w:lang w:eastAsia="en-GB"/>
        </w:rPr>
      </w:pPr>
      <w:r>
        <w:rPr>
          <w:lang w:eastAsia="en-GB"/>
        </w:rPr>
        <w:t>MANUAL: Mains bypassed: Diesel/ alternator will not take load</w:t>
      </w:r>
    </w:p>
    <w:p w:rsidR="00996B61" w:rsidRDefault="009642E9" w:rsidP="009642E9">
      <w:pPr>
        <w:pStyle w:val="ListParagraph"/>
        <w:numPr>
          <w:ilvl w:val="0"/>
          <w:numId w:val="13"/>
        </w:numPr>
        <w:rPr>
          <w:lang w:eastAsia="en-GB"/>
        </w:rPr>
      </w:pPr>
      <w:r>
        <w:rPr>
          <w:lang w:eastAsia="en-GB"/>
        </w:rPr>
        <w:lastRenderedPageBreak/>
        <w:t>AUTO: Diesel /alternator takes load on mains failure</w:t>
      </w:r>
    </w:p>
    <w:p w:rsidR="00996B61" w:rsidRDefault="009642E9" w:rsidP="009642E9">
      <w:pPr>
        <w:pStyle w:val="ListParagraph"/>
        <w:numPr>
          <w:ilvl w:val="0"/>
          <w:numId w:val="13"/>
        </w:numPr>
        <w:rPr>
          <w:lang w:eastAsia="en-GB"/>
        </w:rPr>
      </w:pPr>
      <w:r>
        <w:rPr>
          <w:lang w:eastAsia="en-GB"/>
        </w:rPr>
        <w:t xml:space="preserve">TEST: Diesel /alternator takes load on mains failure </w:t>
      </w:r>
    </w:p>
    <w:p w:rsidR="009642E9" w:rsidRDefault="009642E9" w:rsidP="009642E9">
      <w:pPr>
        <w:pStyle w:val="ListParagraph"/>
        <w:numPr>
          <w:ilvl w:val="0"/>
          <w:numId w:val="13"/>
        </w:numPr>
        <w:rPr>
          <w:lang w:eastAsia="en-GB"/>
        </w:rPr>
      </w:pPr>
      <w:r>
        <w:rPr>
          <w:lang w:eastAsia="en-GB"/>
        </w:rPr>
        <w:t>A standby failure alarm (SF) will be given on the controller and to the output alarms when “Not in Auto” is selected.</w:t>
      </w:r>
    </w:p>
    <w:p w:rsidR="009642E9" w:rsidRDefault="009642E9" w:rsidP="009642E9">
      <w:pPr>
        <w:rPr>
          <w:lang w:eastAsia="en-GB"/>
        </w:rPr>
      </w:pPr>
    </w:p>
    <w:p w:rsidR="009642E9" w:rsidRDefault="009642E9" w:rsidP="009642E9">
      <w:pPr>
        <w:rPr>
          <w:lang w:eastAsia="en-GB"/>
        </w:rPr>
      </w:pPr>
      <w:r>
        <w:rPr>
          <w:lang w:eastAsia="en-GB"/>
        </w:rPr>
        <w:t>The modular generator set controller must monitor the following</w:t>
      </w:r>
    </w:p>
    <w:p w:rsidR="009642E9" w:rsidRDefault="009642E9" w:rsidP="009642E9">
      <w:pPr>
        <w:rPr>
          <w:lang w:eastAsia="en-GB"/>
        </w:rPr>
      </w:pPr>
    </w:p>
    <w:p w:rsidR="009642E9" w:rsidRDefault="009642E9" w:rsidP="009642E9">
      <w:pPr>
        <w:rPr>
          <w:lang w:eastAsia="en-GB"/>
        </w:rPr>
      </w:pPr>
      <w:r>
        <w:rPr>
          <w:lang w:eastAsia="en-GB"/>
        </w:rPr>
        <w:t>When the voltage of the incoming mains varies by more than a pre-program value (default +- 10%) from the normal voltage on any phase, the controller will signal that the incoming mains will be disconnected and the engine-starting sequence initiated.</w:t>
      </w:r>
    </w:p>
    <w:p w:rsidR="009642E9" w:rsidRDefault="009642E9" w:rsidP="009642E9">
      <w:pPr>
        <w:rPr>
          <w:lang w:eastAsia="en-GB"/>
        </w:rPr>
      </w:pPr>
    </w:p>
    <w:p w:rsidR="009642E9" w:rsidRDefault="009642E9" w:rsidP="009642E9">
      <w:pPr>
        <w:rPr>
          <w:lang w:eastAsia="en-GB"/>
        </w:rPr>
      </w:pPr>
      <w:r>
        <w:rPr>
          <w:lang w:eastAsia="en-GB"/>
        </w:rPr>
        <w:t>When the frequency of the incoming mains varies by more than pre- program value (default +-5%) from the normal frequency, the controller will signal that the incoming mains will be disconnected and the engine-starting sequence initiated.</w:t>
      </w:r>
    </w:p>
    <w:p w:rsidR="009642E9" w:rsidRDefault="009642E9" w:rsidP="009642E9">
      <w:pPr>
        <w:rPr>
          <w:lang w:eastAsia="en-GB"/>
        </w:rPr>
      </w:pPr>
    </w:p>
    <w:p w:rsidR="009642E9" w:rsidRDefault="009642E9" w:rsidP="009642E9">
      <w:pPr>
        <w:rPr>
          <w:lang w:eastAsia="en-GB"/>
        </w:rPr>
      </w:pPr>
      <w:r>
        <w:rPr>
          <w:lang w:eastAsia="en-GB"/>
        </w:rPr>
        <w:t>Upon restoration of the incoming mains to the pre-program value (default +-10%) of the normal voltage on all phases, the monitor will signal that the load will be disconnected from the alternator and reconnected to the incoming mains.</w:t>
      </w:r>
    </w:p>
    <w:p w:rsidR="009642E9" w:rsidRDefault="009642E9" w:rsidP="009642E9">
      <w:pPr>
        <w:rPr>
          <w:lang w:eastAsia="en-GB"/>
        </w:rPr>
      </w:pPr>
    </w:p>
    <w:p w:rsidR="009642E9" w:rsidRDefault="009642E9" w:rsidP="009642E9">
      <w:pPr>
        <w:rPr>
          <w:lang w:eastAsia="en-GB"/>
        </w:rPr>
      </w:pPr>
      <w:r>
        <w:rPr>
          <w:lang w:eastAsia="en-GB"/>
        </w:rPr>
        <w:t>If the alternator has been disconnected from the load and the incoming mains within the voltage limits of +- 10% on all phases, the controller will signal that the load will be reconnected to the incoming mains.</w:t>
      </w:r>
    </w:p>
    <w:p w:rsidR="009642E9" w:rsidRDefault="009642E9" w:rsidP="009642E9">
      <w:pPr>
        <w:rPr>
          <w:lang w:eastAsia="en-GB"/>
        </w:rPr>
      </w:pPr>
    </w:p>
    <w:p w:rsidR="009642E9" w:rsidRDefault="009642E9" w:rsidP="009642E9">
      <w:pPr>
        <w:rPr>
          <w:lang w:eastAsia="en-GB"/>
        </w:rPr>
      </w:pPr>
      <w:r>
        <w:rPr>
          <w:lang w:eastAsia="en-GB"/>
        </w:rPr>
        <w:t>Should the incoming mains fail or not in the specified limits while the engine is running under control of the cooling-off timer, the control for the cooling –off timer in the controller will be cancelled and the load connected to the alternator.</w:t>
      </w:r>
    </w:p>
    <w:p w:rsidR="009642E9" w:rsidRDefault="009642E9" w:rsidP="009642E9">
      <w:pPr>
        <w:rPr>
          <w:lang w:eastAsia="en-GB"/>
        </w:rPr>
      </w:pPr>
    </w:p>
    <w:p w:rsidR="009642E9" w:rsidRDefault="009642E9" w:rsidP="009642E9">
      <w:pPr>
        <w:rPr>
          <w:lang w:eastAsia="en-GB"/>
        </w:rPr>
      </w:pPr>
      <w:r>
        <w:rPr>
          <w:lang w:eastAsia="en-GB"/>
        </w:rPr>
        <w:t>When the output voltage of the alternator varies by more than the pre-program value (default value +- 10 %) on ANY phase, the controller will signal that the load will be disconnected from the alternator and the engine stopped.</w:t>
      </w:r>
    </w:p>
    <w:p w:rsidR="009642E9" w:rsidRDefault="009642E9" w:rsidP="009642E9">
      <w:pPr>
        <w:rPr>
          <w:lang w:eastAsia="en-GB"/>
        </w:rPr>
      </w:pPr>
    </w:p>
    <w:p w:rsidR="009642E9" w:rsidRDefault="009642E9" w:rsidP="009642E9">
      <w:pPr>
        <w:rPr>
          <w:lang w:eastAsia="en-GB"/>
        </w:rPr>
      </w:pPr>
      <w:r>
        <w:rPr>
          <w:lang w:eastAsia="en-GB"/>
        </w:rPr>
        <w:t>A software over and under-frequency monitor will be provided in the controller if the frequency exceeds or drop below pre-programmed values. It will meet the requirements of class G2 governing. The monitor will not be influenced by harmonics.</w:t>
      </w:r>
    </w:p>
    <w:p w:rsidR="009642E9" w:rsidRDefault="009642E9" w:rsidP="009642E9">
      <w:pPr>
        <w:rPr>
          <w:lang w:eastAsia="en-GB"/>
        </w:rPr>
      </w:pPr>
    </w:p>
    <w:p w:rsidR="009642E9" w:rsidRDefault="009642E9" w:rsidP="009642E9">
      <w:pPr>
        <w:rPr>
          <w:lang w:eastAsia="en-GB"/>
        </w:rPr>
      </w:pPr>
      <w:r>
        <w:rPr>
          <w:lang w:eastAsia="en-GB"/>
        </w:rPr>
        <w:t>Note: Software monitors will include adjustable overshoot and undershoot timers to be fully compatible with Class G2 governing.</w:t>
      </w:r>
    </w:p>
    <w:p w:rsidR="009642E9" w:rsidRDefault="009642E9" w:rsidP="009642E9">
      <w:pPr>
        <w:rPr>
          <w:lang w:eastAsia="en-GB"/>
        </w:rPr>
      </w:pPr>
    </w:p>
    <w:p w:rsidR="009642E9" w:rsidRDefault="009642E9" w:rsidP="009642E9">
      <w:pPr>
        <w:rPr>
          <w:lang w:eastAsia="en-GB"/>
        </w:rPr>
      </w:pPr>
      <w:r>
        <w:rPr>
          <w:lang w:eastAsia="en-GB"/>
        </w:rPr>
        <w:t xml:space="preserve"> All timers will be implemented in software.</w:t>
      </w:r>
    </w:p>
    <w:p w:rsidR="009642E9" w:rsidRDefault="009642E9" w:rsidP="009642E9">
      <w:pPr>
        <w:rPr>
          <w:lang w:eastAsia="en-GB"/>
        </w:rPr>
      </w:pPr>
    </w:p>
    <w:p w:rsidR="009642E9" w:rsidRDefault="009642E9" w:rsidP="009642E9">
      <w:pPr>
        <w:rPr>
          <w:lang w:eastAsia="en-GB"/>
        </w:rPr>
      </w:pPr>
      <w:r>
        <w:rPr>
          <w:lang w:eastAsia="en-GB"/>
        </w:rPr>
        <w:t>Incoming supply failure timer</w:t>
      </w:r>
    </w:p>
    <w:p w:rsidR="009642E9" w:rsidRDefault="009642E9" w:rsidP="009642E9">
      <w:pPr>
        <w:rPr>
          <w:lang w:eastAsia="en-GB"/>
        </w:rPr>
      </w:pPr>
      <w:r>
        <w:rPr>
          <w:lang w:eastAsia="en-GB"/>
        </w:rPr>
        <w:t>It is essential that incoming supply failures, occurring at short intervals, do not cause a series of starts and stops.</w:t>
      </w:r>
    </w:p>
    <w:p w:rsidR="009642E9" w:rsidRDefault="009642E9" w:rsidP="009642E9">
      <w:pPr>
        <w:rPr>
          <w:lang w:eastAsia="en-GB"/>
        </w:rPr>
      </w:pPr>
      <w:r>
        <w:rPr>
          <w:lang w:eastAsia="en-GB"/>
        </w:rPr>
        <w:t>A timer adjustable from 1 s to 10 s required</w:t>
      </w:r>
    </w:p>
    <w:p w:rsidR="009642E9" w:rsidRDefault="009642E9" w:rsidP="009642E9">
      <w:pPr>
        <w:rPr>
          <w:lang w:eastAsia="en-GB"/>
        </w:rPr>
      </w:pPr>
      <w:r>
        <w:rPr>
          <w:lang w:eastAsia="en-GB"/>
        </w:rPr>
        <w:t>The timer default value will be generator set to 3 s</w:t>
      </w:r>
    </w:p>
    <w:p w:rsidR="009642E9" w:rsidRDefault="009642E9" w:rsidP="009642E9">
      <w:pPr>
        <w:rPr>
          <w:lang w:eastAsia="en-GB"/>
        </w:rPr>
      </w:pPr>
      <w:r>
        <w:rPr>
          <w:lang w:eastAsia="en-GB"/>
        </w:rPr>
        <w:t>The signal generated by the mains voltage monitor will start the timer. If the duration of the signal is less than the generator setting on the timer, the signal is suppressed to that the switching and starting sequence is initiated. However, if the duration of the signal is more than the generator setting on the timer, the signal will be transmitted to initiate the switching and starting sequence.</w:t>
      </w:r>
    </w:p>
    <w:p w:rsidR="009642E9" w:rsidRDefault="009642E9" w:rsidP="009642E9">
      <w:pPr>
        <w:rPr>
          <w:lang w:eastAsia="en-GB"/>
        </w:rPr>
      </w:pPr>
    </w:p>
    <w:p w:rsidR="009642E9" w:rsidRDefault="009642E9" w:rsidP="009642E9">
      <w:pPr>
        <w:rPr>
          <w:lang w:eastAsia="en-GB"/>
        </w:rPr>
      </w:pPr>
      <w:r>
        <w:rPr>
          <w:lang w:eastAsia="en-GB"/>
        </w:rPr>
        <w:t>Incoming supply restoration timer</w:t>
      </w:r>
    </w:p>
    <w:p w:rsidR="009642E9" w:rsidRDefault="009642E9" w:rsidP="009642E9">
      <w:pPr>
        <w:rPr>
          <w:lang w:eastAsia="en-GB"/>
        </w:rPr>
      </w:pPr>
      <w:r>
        <w:rPr>
          <w:lang w:eastAsia="en-GB"/>
        </w:rPr>
        <w:t>It is essential that incoming supply failures, occurring at short intervals, do not cause a series of starts and stops.</w:t>
      </w:r>
    </w:p>
    <w:p w:rsidR="009642E9" w:rsidRDefault="009642E9" w:rsidP="009642E9">
      <w:pPr>
        <w:rPr>
          <w:lang w:eastAsia="en-GB"/>
        </w:rPr>
      </w:pPr>
      <w:r>
        <w:rPr>
          <w:lang w:eastAsia="en-GB"/>
        </w:rPr>
        <w:t>A timer adjustable from 1 s to 10 s required.</w:t>
      </w:r>
    </w:p>
    <w:p w:rsidR="009642E9" w:rsidRDefault="009642E9" w:rsidP="009642E9">
      <w:pPr>
        <w:rPr>
          <w:lang w:eastAsia="en-GB"/>
        </w:rPr>
      </w:pPr>
      <w:r>
        <w:rPr>
          <w:lang w:eastAsia="en-GB"/>
        </w:rPr>
        <w:t>The timer default value will be generator set to 3 s.</w:t>
      </w:r>
    </w:p>
    <w:p w:rsidR="009642E9" w:rsidRDefault="009642E9" w:rsidP="009642E9">
      <w:pPr>
        <w:rPr>
          <w:lang w:eastAsia="en-GB"/>
        </w:rPr>
      </w:pPr>
      <w:r>
        <w:rPr>
          <w:lang w:eastAsia="en-GB"/>
        </w:rPr>
        <w:t>The signal generated by the mains voltage monitor will start the timer. If the duration of the signal is less than 150 sec, the signal is suppressed and the timer is regenerator set. However, if the duration of the signal is more than 150 sec, the signal will be transmitted to initiate the switching sequence.</w:t>
      </w:r>
    </w:p>
    <w:p w:rsidR="009642E9" w:rsidRDefault="009642E9" w:rsidP="009642E9">
      <w:pPr>
        <w:rPr>
          <w:lang w:eastAsia="en-GB"/>
        </w:rPr>
      </w:pPr>
    </w:p>
    <w:p w:rsidR="009642E9" w:rsidRDefault="009642E9" w:rsidP="009642E9">
      <w:pPr>
        <w:rPr>
          <w:lang w:eastAsia="en-GB"/>
        </w:rPr>
      </w:pPr>
      <w:r>
        <w:rPr>
          <w:lang w:eastAsia="en-GB"/>
        </w:rPr>
        <w:t>Alternator supply/ incoming supply change-over timer</w:t>
      </w:r>
    </w:p>
    <w:p w:rsidR="009642E9" w:rsidRDefault="009642E9" w:rsidP="009642E9">
      <w:pPr>
        <w:rPr>
          <w:lang w:eastAsia="en-GB"/>
        </w:rPr>
      </w:pPr>
      <w:r>
        <w:rPr>
          <w:lang w:eastAsia="en-GB"/>
        </w:rPr>
        <w:lastRenderedPageBreak/>
        <w:t>It is essential that the supply be disconnected from the load before the incoming supply is reconnected to the load. This will be software generator settable in the controller with a minimum of 5 seconds and maximum of 20 seconds.</w:t>
      </w:r>
    </w:p>
    <w:p w:rsidR="009642E9" w:rsidRDefault="009642E9" w:rsidP="009642E9">
      <w:pPr>
        <w:rPr>
          <w:lang w:eastAsia="en-GB"/>
        </w:rPr>
      </w:pPr>
      <w:r>
        <w:rPr>
          <w:lang w:eastAsia="en-GB"/>
        </w:rPr>
        <w:t>On receipt of the switching signal, the alternator supply will be disconnected from the load and timer started. After 5 sec, the incoming supply will be reconnected to the load.</w:t>
      </w:r>
    </w:p>
    <w:p w:rsidR="009642E9" w:rsidRDefault="009642E9" w:rsidP="009642E9">
      <w:pPr>
        <w:rPr>
          <w:lang w:eastAsia="en-GB"/>
        </w:rPr>
      </w:pPr>
    </w:p>
    <w:p w:rsidR="009642E9" w:rsidRDefault="009642E9" w:rsidP="009642E9">
      <w:pPr>
        <w:rPr>
          <w:lang w:eastAsia="en-GB"/>
        </w:rPr>
      </w:pPr>
      <w:r>
        <w:rPr>
          <w:lang w:eastAsia="en-GB"/>
        </w:rPr>
        <w:t>Engine cooling-off timer</w:t>
      </w:r>
    </w:p>
    <w:p w:rsidR="009642E9" w:rsidRDefault="009642E9" w:rsidP="009642E9">
      <w:pPr>
        <w:rPr>
          <w:lang w:eastAsia="en-GB"/>
        </w:rPr>
      </w:pPr>
      <w:r>
        <w:rPr>
          <w:lang w:eastAsia="en-GB"/>
        </w:rPr>
        <w:t>After the load has been transferred to the incoming supply the engine will run without load for a period to cool off and then stop.</w:t>
      </w:r>
    </w:p>
    <w:p w:rsidR="009642E9" w:rsidRDefault="009642E9" w:rsidP="009642E9">
      <w:pPr>
        <w:rPr>
          <w:lang w:eastAsia="en-GB"/>
        </w:rPr>
      </w:pPr>
      <w:r>
        <w:rPr>
          <w:lang w:eastAsia="en-GB"/>
        </w:rPr>
        <w:t>A timer, software adjustable in the controller from 5 to 10 min is required.</w:t>
      </w:r>
    </w:p>
    <w:p w:rsidR="009642E9" w:rsidRDefault="009642E9" w:rsidP="009642E9">
      <w:pPr>
        <w:rPr>
          <w:lang w:eastAsia="en-GB"/>
        </w:rPr>
      </w:pPr>
    </w:p>
    <w:p w:rsidR="009642E9" w:rsidRDefault="009642E9" w:rsidP="009642E9">
      <w:pPr>
        <w:rPr>
          <w:lang w:eastAsia="en-GB"/>
        </w:rPr>
      </w:pPr>
      <w:r>
        <w:rPr>
          <w:lang w:eastAsia="en-GB"/>
        </w:rPr>
        <w:t>Repeat- start control</w:t>
      </w:r>
    </w:p>
    <w:p w:rsidR="009642E9" w:rsidRDefault="009642E9" w:rsidP="009642E9">
      <w:pPr>
        <w:rPr>
          <w:lang w:eastAsia="en-GB"/>
        </w:rPr>
      </w:pPr>
      <w:r>
        <w:rPr>
          <w:lang w:eastAsia="en-GB"/>
        </w:rPr>
        <w:t>A repeat- start control is required in the controller software adjustable so that in the event of the engine falling to start on the first start attempt, the starter motor will be released and repeat the start attempt.</w:t>
      </w:r>
    </w:p>
    <w:p w:rsidR="009642E9" w:rsidRDefault="009642E9" w:rsidP="009642E9">
      <w:pPr>
        <w:rPr>
          <w:lang w:eastAsia="en-GB"/>
        </w:rPr>
      </w:pPr>
      <w:r>
        <w:rPr>
          <w:lang w:eastAsia="en-GB"/>
        </w:rPr>
        <w:t>The repeat-start attempt will be repeated 3 times.</w:t>
      </w:r>
    </w:p>
    <w:p w:rsidR="009642E9" w:rsidRDefault="009642E9" w:rsidP="009642E9">
      <w:pPr>
        <w:rPr>
          <w:lang w:eastAsia="en-GB"/>
        </w:rPr>
      </w:pPr>
      <w:r>
        <w:rPr>
          <w:lang w:eastAsia="en-GB"/>
        </w:rPr>
        <w:t>The duration of each start attempt will be 6 sec with a period of 15 sec between successive start attempts.</w:t>
      </w:r>
    </w:p>
    <w:p w:rsidR="009642E9" w:rsidRDefault="009642E9" w:rsidP="009642E9">
      <w:pPr>
        <w:rPr>
          <w:lang w:eastAsia="en-GB"/>
        </w:rPr>
      </w:pPr>
      <w:r>
        <w:rPr>
          <w:lang w:eastAsia="en-GB"/>
        </w:rPr>
        <w:t>Should the engine fail to start after the third start attempt, the controller will transmit a signal for alarm purposes.</w:t>
      </w:r>
    </w:p>
    <w:p w:rsidR="009642E9" w:rsidRDefault="009642E9" w:rsidP="009642E9">
      <w:pPr>
        <w:rPr>
          <w:lang w:eastAsia="en-GB"/>
        </w:rPr>
      </w:pPr>
    </w:p>
    <w:p w:rsidR="009642E9" w:rsidRDefault="009642E9" w:rsidP="009642E9">
      <w:pPr>
        <w:rPr>
          <w:lang w:eastAsia="en-GB"/>
        </w:rPr>
      </w:pPr>
      <w:r>
        <w:rPr>
          <w:lang w:eastAsia="en-GB"/>
        </w:rPr>
        <w:t>In addition to the requirement for the switchboard instruments listed elsewhere in this document metering will also form part of the modular generator set controller and must be accessible on the software.</w:t>
      </w:r>
    </w:p>
    <w:p w:rsidR="009642E9" w:rsidRDefault="009642E9" w:rsidP="009642E9">
      <w:pPr>
        <w:rPr>
          <w:lang w:eastAsia="en-GB"/>
        </w:rPr>
      </w:pPr>
    </w:p>
    <w:p w:rsidR="009642E9" w:rsidRDefault="009642E9" w:rsidP="009642E9">
      <w:pPr>
        <w:rPr>
          <w:lang w:eastAsia="en-GB"/>
        </w:rPr>
      </w:pPr>
      <w:r>
        <w:rPr>
          <w:lang w:eastAsia="en-GB"/>
        </w:rPr>
        <w:t>The modular generator set controller shall display the following alarm/status indications:</w:t>
      </w:r>
    </w:p>
    <w:p w:rsidR="009642E9" w:rsidRDefault="009642E9" w:rsidP="009642E9">
      <w:pPr>
        <w:rPr>
          <w:lang w:eastAsia="en-GB"/>
        </w:rPr>
      </w:pPr>
    </w:p>
    <w:p w:rsidR="00996B61" w:rsidRDefault="009642E9" w:rsidP="009642E9">
      <w:pPr>
        <w:pStyle w:val="ListParagraph"/>
        <w:numPr>
          <w:ilvl w:val="0"/>
          <w:numId w:val="16"/>
        </w:numPr>
        <w:rPr>
          <w:lang w:eastAsia="en-GB"/>
        </w:rPr>
      </w:pPr>
      <w:r>
        <w:rPr>
          <w:lang w:eastAsia="en-GB"/>
        </w:rPr>
        <w:t>High engine temperature.</w:t>
      </w:r>
    </w:p>
    <w:p w:rsidR="00996B61" w:rsidRDefault="009642E9" w:rsidP="009642E9">
      <w:pPr>
        <w:pStyle w:val="ListParagraph"/>
        <w:numPr>
          <w:ilvl w:val="0"/>
          <w:numId w:val="16"/>
        </w:numPr>
        <w:rPr>
          <w:lang w:eastAsia="en-GB"/>
        </w:rPr>
      </w:pPr>
      <w:r>
        <w:rPr>
          <w:lang w:eastAsia="en-GB"/>
        </w:rPr>
        <w:t xml:space="preserve">Low Oil pressure </w:t>
      </w:r>
    </w:p>
    <w:p w:rsidR="00996B61" w:rsidRDefault="009642E9" w:rsidP="009642E9">
      <w:pPr>
        <w:pStyle w:val="ListParagraph"/>
        <w:numPr>
          <w:ilvl w:val="0"/>
          <w:numId w:val="16"/>
        </w:numPr>
        <w:rPr>
          <w:lang w:eastAsia="en-GB"/>
        </w:rPr>
      </w:pPr>
      <w:r>
        <w:rPr>
          <w:lang w:eastAsia="en-GB"/>
        </w:rPr>
        <w:t xml:space="preserve">High/low alternator output voltage </w:t>
      </w:r>
    </w:p>
    <w:p w:rsidR="00996B61" w:rsidRDefault="009642E9" w:rsidP="009642E9">
      <w:pPr>
        <w:pStyle w:val="ListParagraph"/>
        <w:numPr>
          <w:ilvl w:val="0"/>
          <w:numId w:val="16"/>
        </w:numPr>
        <w:rPr>
          <w:lang w:eastAsia="en-GB"/>
        </w:rPr>
      </w:pPr>
      <w:r>
        <w:rPr>
          <w:lang w:eastAsia="en-GB"/>
        </w:rPr>
        <w:t xml:space="preserve">Over and under speed (frequency) </w:t>
      </w:r>
    </w:p>
    <w:p w:rsidR="00996B61" w:rsidRDefault="009642E9" w:rsidP="009642E9">
      <w:pPr>
        <w:pStyle w:val="ListParagraph"/>
        <w:numPr>
          <w:ilvl w:val="0"/>
          <w:numId w:val="16"/>
        </w:numPr>
        <w:rPr>
          <w:lang w:eastAsia="en-GB"/>
        </w:rPr>
      </w:pPr>
      <w:r>
        <w:rPr>
          <w:lang w:eastAsia="en-GB"/>
        </w:rPr>
        <w:t xml:space="preserve">Low water level </w:t>
      </w:r>
    </w:p>
    <w:p w:rsidR="00996B61" w:rsidRDefault="009642E9" w:rsidP="009642E9">
      <w:pPr>
        <w:pStyle w:val="ListParagraph"/>
        <w:numPr>
          <w:ilvl w:val="0"/>
          <w:numId w:val="16"/>
        </w:numPr>
        <w:rPr>
          <w:lang w:eastAsia="en-GB"/>
        </w:rPr>
      </w:pPr>
      <w:r>
        <w:rPr>
          <w:lang w:eastAsia="en-GB"/>
        </w:rPr>
        <w:t xml:space="preserve">Emergency stop activated </w:t>
      </w:r>
    </w:p>
    <w:p w:rsidR="00996B61" w:rsidRDefault="009642E9" w:rsidP="009642E9">
      <w:pPr>
        <w:pStyle w:val="ListParagraph"/>
        <w:numPr>
          <w:ilvl w:val="0"/>
          <w:numId w:val="16"/>
        </w:numPr>
        <w:rPr>
          <w:lang w:eastAsia="en-GB"/>
        </w:rPr>
      </w:pPr>
      <w:r>
        <w:rPr>
          <w:lang w:eastAsia="en-GB"/>
        </w:rPr>
        <w:t xml:space="preserve">Mains fail </w:t>
      </w:r>
    </w:p>
    <w:p w:rsidR="00996B61" w:rsidRDefault="009642E9" w:rsidP="009642E9">
      <w:pPr>
        <w:pStyle w:val="ListParagraph"/>
        <w:numPr>
          <w:ilvl w:val="0"/>
          <w:numId w:val="16"/>
        </w:numPr>
        <w:rPr>
          <w:lang w:eastAsia="en-GB"/>
        </w:rPr>
      </w:pPr>
      <w:r>
        <w:rPr>
          <w:lang w:eastAsia="en-GB"/>
        </w:rPr>
        <w:t xml:space="preserve">Battery charger fail </w:t>
      </w:r>
    </w:p>
    <w:p w:rsidR="00996B61" w:rsidRDefault="009642E9" w:rsidP="009642E9">
      <w:pPr>
        <w:pStyle w:val="ListParagraph"/>
        <w:numPr>
          <w:ilvl w:val="0"/>
          <w:numId w:val="16"/>
        </w:numPr>
        <w:rPr>
          <w:lang w:eastAsia="en-GB"/>
        </w:rPr>
      </w:pPr>
      <w:r>
        <w:rPr>
          <w:lang w:eastAsia="en-GB"/>
        </w:rPr>
        <w:t>Dummy load in operation (When provided)</w:t>
      </w:r>
    </w:p>
    <w:p w:rsidR="00996B61" w:rsidRDefault="009642E9" w:rsidP="009642E9">
      <w:pPr>
        <w:pStyle w:val="ListParagraph"/>
        <w:numPr>
          <w:ilvl w:val="0"/>
          <w:numId w:val="16"/>
        </w:numPr>
        <w:rPr>
          <w:lang w:eastAsia="en-GB"/>
        </w:rPr>
      </w:pPr>
      <w:r>
        <w:rPr>
          <w:lang w:eastAsia="en-GB"/>
        </w:rPr>
        <w:t xml:space="preserve">Unit not in Auto </w:t>
      </w:r>
    </w:p>
    <w:p w:rsidR="00996B61" w:rsidRDefault="009642E9" w:rsidP="009642E9">
      <w:pPr>
        <w:pStyle w:val="ListParagraph"/>
        <w:numPr>
          <w:ilvl w:val="0"/>
          <w:numId w:val="16"/>
        </w:numPr>
        <w:rPr>
          <w:lang w:eastAsia="en-GB"/>
        </w:rPr>
      </w:pPr>
      <w:r>
        <w:rPr>
          <w:lang w:eastAsia="en-GB"/>
        </w:rPr>
        <w:t xml:space="preserve">Engine running </w:t>
      </w:r>
    </w:p>
    <w:p w:rsidR="00996B61" w:rsidRDefault="009642E9" w:rsidP="009642E9">
      <w:pPr>
        <w:pStyle w:val="ListParagraph"/>
        <w:numPr>
          <w:ilvl w:val="0"/>
          <w:numId w:val="16"/>
        </w:numPr>
        <w:rPr>
          <w:lang w:eastAsia="en-GB"/>
        </w:rPr>
      </w:pPr>
      <w:r>
        <w:rPr>
          <w:lang w:eastAsia="en-GB"/>
        </w:rPr>
        <w:t xml:space="preserve">Low fuel alarm </w:t>
      </w:r>
    </w:p>
    <w:p w:rsidR="009642E9" w:rsidRDefault="009642E9" w:rsidP="009642E9">
      <w:pPr>
        <w:pStyle w:val="ListParagraph"/>
        <w:numPr>
          <w:ilvl w:val="0"/>
          <w:numId w:val="16"/>
        </w:numPr>
        <w:rPr>
          <w:lang w:eastAsia="en-GB"/>
        </w:rPr>
      </w:pPr>
      <w:r>
        <w:rPr>
          <w:lang w:eastAsia="en-GB"/>
        </w:rPr>
        <w:t xml:space="preserve">Engine start failure </w:t>
      </w:r>
    </w:p>
    <w:p w:rsidR="009642E9" w:rsidRDefault="009642E9" w:rsidP="009642E9">
      <w:pPr>
        <w:rPr>
          <w:lang w:eastAsia="en-GB"/>
        </w:rPr>
      </w:pPr>
    </w:p>
    <w:p w:rsidR="009642E9" w:rsidRDefault="009642E9" w:rsidP="009642E9">
      <w:pPr>
        <w:rPr>
          <w:lang w:eastAsia="en-GB"/>
        </w:rPr>
      </w:pPr>
      <w:r>
        <w:rPr>
          <w:lang w:eastAsia="en-GB"/>
        </w:rPr>
        <w:t>Conditions one to six above will stop the engine.</w:t>
      </w:r>
    </w:p>
    <w:p w:rsidR="009642E9" w:rsidRDefault="009642E9" w:rsidP="009642E9">
      <w:pPr>
        <w:rPr>
          <w:lang w:eastAsia="en-GB"/>
        </w:rPr>
      </w:pPr>
    </w:p>
    <w:p w:rsidR="009642E9" w:rsidRDefault="009642E9" w:rsidP="009642E9">
      <w:pPr>
        <w:rPr>
          <w:lang w:eastAsia="en-GB"/>
        </w:rPr>
      </w:pPr>
      <w:r>
        <w:rPr>
          <w:lang w:eastAsia="en-GB"/>
        </w:rPr>
        <w:t>The Contractor shall provide a remote alarm mimic panel and the associated control wiring for the set. The panel shall be installed in the duty/security room at the entrance to the building approximately 70m from the generator set position.</w:t>
      </w:r>
    </w:p>
    <w:p w:rsidR="009642E9" w:rsidRDefault="009642E9" w:rsidP="009642E9">
      <w:pPr>
        <w:rPr>
          <w:lang w:eastAsia="en-GB"/>
        </w:rPr>
      </w:pPr>
    </w:p>
    <w:p w:rsidR="009642E9" w:rsidRDefault="009642E9" w:rsidP="009642E9">
      <w:pPr>
        <w:rPr>
          <w:lang w:eastAsia="en-GB"/>
        </w:rPr>
      </w:pPr>
      <w:r>
        <w:rPr>
          <w:lang w:eastAsia="en-GB"/>
        </w:rPr>
        <w:t>The mimic panels must fit into furniture and blend with the design. Before manufacture, the Contractor shall submit and obtain the approval, from the Engineer, for the mimic panel.</w:t>
      </w:r>
    </w:p>
    <w:p w:rsidR="009642E9" w:rsidRDefault="009642E9" w:rsidP="009642E9">
      <w:pPr>
        <w:rPr>
          <w:lang w:eastAsia="en-GB"/>
        </w:rPr>
      </w:pPr>
    </w:p>
    <w:p w:rsidR="009642E9" w:rsidRDefault="009642E9" w:rsidP="009642E9">
      <w:pPr>
        <w:rPr>
          <w:lang w:eastAsia="en-GB"/>
        </w:rPr>
      </w:pPr>
      <w:r>
        <w:rPr>
          <w:lang w:eastAsia="en-GB"/>
        </w:rPr>
        <w:t>The remote alarm must have potential free relay contacts which shall indicate the following on each set:</w:t>
      </w:r>
    </w:p>
    <w:p w:rsidR="00996B61" w:rsidRDefault="009642E9" w:rsidP="009642E9">
      <w:pPr>
        <w:pStyle w:val="ListParagraph"/>
        <w:numPr>
          <w:ilvl w:val="0"/>
          <w:numId w:val="17"/>
        </w:numPr>
        <w:rPr>
          <w:lang w:eastAsia="en-GB"/>
        </w:rPr>
      </w:pPr>
      <w:r>
        <w:rPr>
          <w:lang w:eastAsia="en-GB"/>
        </w:rPr>
        <w:t>Mains on/off</w:t>
      </w:r>
    </w:p>
    <w:p w:rsidR="00996B61" w:rsidRDefault="009642E9" w:rsidP="009642E9">
      <w:pPr>
        <w:pStyle w:val="ListParagraph"/>
        <w:numPr>
          <w:ilvl w:val="0"/>
          <w:numId w:val="17"/>
        </w:numPr>
        <w:rPr>
          <w:lang w:eastAsia="en-GB"/>
        </w:rPr>
      </w:pPr>
      <w:r>
        <w:rPr>
          <w:lang w:eastAsia="en-GB"/>
        </w:rPr>
        <w:t>Alternator running</w:t>
      </w:r>
    </w:p>
    <w:p w:rsidR="00996B61" w:rsidRDefault="009642E9" w:rsidP="009642E9">
      <w:pPr>
        <w:pStyle w:val="ListParagraph"/>
        <w:numPr>
          <w:ilvl w:val="0"/>
          <w:numId w:val="17"/>
        </w:numPr>
        <w:rPr>
          <w:lang w:eastAsia="en-GB"/>
        </w:rPr>
      </w:pPr>
      <w:r>
        <w:rPr>
          <w:lang w:eastAsia="en-GB"/>
        </w:rPr>
        <w:t>Common fault alarm</w:t>
      </w:r>
    </w:p>
    <w:p w:rsidR="00996B61" w:rsidRDefault="009642E9" w:rsidP="009642E9">
      <w:pPr>
        <w:pStyle w:val="ListParagraph"/>
        <w:numPr>
          <w:ilvl w:val="0"/>
          <w:numId w:val="17"/>
        </w:numPr>
        <w:rPr>
          <w:lang w:eastAsia="en-GB"/>
        </w:rPr>
      </w:pPr>
      <w:r>
        <w:rPr>
          <w:lang w:eastAsia="en-GB"/>
        </w:rPr>
        <w:t>Buzzer which can only be reset at the generator panel</w:t>
      </w:r>
    </w:p>
    <w:p w:rsidR="009642E9" w:rsidRDefault="009642E9" w:rsidP="009642E9">
      <w:pPr>
        <w:pStyle w:val="ListParagraph"/>
        <w:numPr>
          <w:ilvl w:val="0"/>
          <w:numId w:val="17"/>
        </w:numPr>
        <w:rPr>
          <w:lang w:eastAsia="en-GB"/>
        </w:rPr>
      </w:pPr>
      <w:r>
        <w:rPr>
          <w:lang w:eastAsia="en-GB"/>
        </w:rPr>
        <w:t>Fuel low</w:t>
      </w:r>
    </w:p>
    <w:p w:rsidR="009642E9" w:rsidRDefault="009642E9" w:rsidP="009642E9">
      <w:pPr>
        <w:rPr>
          <w:lang w:eastAsia="en-GB"/>
        </w:rPr>
      </w:pPr>
    </w:p>
    <w:p w:rsidR="009642E9" w:rsidRDefault="009642E9" w:rsidP="009642E9">
      <w:pPr>
        <w:rPr>
          <w:lang w:eastAsia="en-GB"/>
        </w:rPr>
      </w:pPr>
      <w:r>
        <w:rPr>
          <w:lang w:eastAsia="en-GB"/>
        </w:rPr>
        <w:lastRenderedPageBreak/>
        <w:t>The cable between the remote alarms is to be a signal cable with a screen and this option must be able to operate from a 12 / 24 V dc supply so that it can be powered from the generator set batteries.</w:t>
      </w:r>
    </w:p>
    <w:p w:rsidR="009642E9" w:rsidRDefault="009642E9" w:rsidP="009642E9">
      <w:pPr>
        <w:rPr>
          <w:lang w:eastAsia="en-GB"/>
        </w:rPr>
      </w:pPr>
    </w:p>
    <w:p w:rsidR="009642E9" w:rsidRDefault="009642E9" w:rsidP="009642E9">
      <w:pPr>
        <w:rPr>
          <w:lang w:eastAsia="en-GB"/>
        </w:rPr>
      </w:pPr>
      <w:r>
        <w:rPr>
          <w:lang w:eastAsia="en-GB"/>
        </w:rPr>
        <w:t>A facility to originate a fault message should a warning or shutdown fault occur.</w:t>
      </w:r>
    </w:p>
    <w:p w:rsidR="009642E9" w:rsidRDefault="009642E9" w:rsidP="009642E9">
      <w:pPr>
        <w:rPr>
          <w:lang w:eastAsia="en-GB"/>
        </w:rPr>
      </w:pPr>
    </w:p>
    <w:p w:rsidR="009642E9" w:rsidRDefault="009642E9" w:rsidP="009642E9">
      <w:pPr>
        <w:rPr>
          <w:lang w:eastAsia="en-GB"/>
        </w:rPr>
      </w:pPr>
      <w:r>
        <w:rPr>
          <w:lang w:eastAsia="en-GB"/>
        </w:rPr>
        <w:t>A facility to allow the mode of the control system to be changed to any of the four modes to allow the set to be run from a remote location.</w:t>
      </w:r>
    </w:p>
    <w:p w:rsidR="009642E9" w:rsidRDefault="009642E9" w:rsidP="009642E9">
      <w:pPr>
        <w:rPr>
          <w:lang w:eastAsia="en-GB"/>
        </w:rPr>
      </w:pPr>
    </w:p>
    <w:p w:rsidR="009642E9" w:rsidRDefault="009642E9" w:rsidP="009642E9">
      <w:pPr>
        <w:rPr>
          <w:lang w:eastAsia="en-GB"/>
        </w:rPr>
      </w:pPr>
      <w:r>
        <w:rPr>
          <w:lang w:eastAsia="en-GB"/>
        </w:rPr>
        <w:t>A facility to originate a call to the control cellular and to transfer a fault message should a warning or shutdown fault occur. The alarm conditions above from the controller will be extended to four relays with a make and break contact and terminal strip to allow for remote monitoring of the following alarms:</w:t>
      </w:r>
    </w:p>
    <w:p w:rsidR="00996B61" w:rsidRDefault="009642E9" w:rsidP="009642E9">
      <w:pPr>
        <w:pStyle w:val="ListParagraph"/>
        <w:numPr>
          <w:ilvl w:val="0"/>
          <w:numId w:val="18"/>
        </w:numPr>
        <w:rPr>
          <w:lang w:eastAsia="en-GB"/>
        </w:rPr>
      </w:pPr>
      <w:r>
        <w:rPr>
          <w:lang w:eastAsia="en-GB"/>
        </w:rPr>
        <w:t xml:space="preserve">Mains fail </w:t>
      </w:r>
    </w:p>
    <w:p w:rsidR="00996B61" w:rsidRDefault="009642E9" w:rsidP="009642E9">
      <w:pPr>
        <w:pStyle w:val="ListParagraph"/>
        <w:numPr>
          <w:ilvl w:val="0"/>
          <w:numId w:val="18"/>
        </w:numPr>
        <w:rPr>
          <w:lang w:eastAsia="en-GB"/>
        </w:rPr>
      </w:pPr>
      <w:r>
        <w:rPr>
          <w:lang w:eastAsia="en-GB"/>
        </w:rPr>
        <w:t xml:space="preserve">Standby run </w:t>
      </w:r>
    </w:p>
    <w:p w:rsidR="00996B61" w:rsidRDefault="009642E9" w:rsidP="009642E9">
      <w:pPr>
        <w:pStyle w:val="ListParagraph"/>
        <w:numPr>
          <w:ilvl w:val="0"/>
          <w:numId w:val="18"/>
        </w:numPr>
        <w:rPr>
          <w:lang w:eastAsia="en-GB"/>
        </w:rPr>
      </w:pPr>
      <w:r>
        <w:rPr>
          <w:lang w:eastAsia="en-GB"/>
        </w:rPr>
        <w:t xml:space="preserve">Standby fail </w:t>
      </w:r>
    </w:p>
    <w:p w:rsidR="009642E9" w:rsidRDefault="009642E9" w:rsidP="009642E9">
      <w:pPr>
        <w:pStyle w:val="ListParagraph"/>
        <w:numPr>
          <w:ilvl w:val="0"/>
          <w:numId w:val="18"/>
        </w:numPr>
        <w:rPr>
          <w:lang w:eastAsia="en-GB"/>
        </w:rPr>
      </w:pPr>
      <w:r>
        <w:rPr>
          <w:lang w:eastAsia="en-GB"/>
        </w:rPr>
        <w:t xml:space="preserve">Low Fuel </w:t>
      </w:r>
    </w:p>
    <w:p w:rsidR="009642E9" w:rsidRDefault="009642E9" w:rsidP="009642E9">
      <w:pPr>
        <w:rPr>
          <w:lang w:eastAsia="en-GB"/>
        </w:rPr>
      </w:pPr>
    </w:p>
    <w:p w:rsidR="009642E9" w:rsidRDefault="009642E9" w:rsidP="009642E9">
      <w:pPr>
        <w:rPr>
          <w:lang w:eastAsia="en-GB"/>
        </w:rPr>
      </w:pPr>
      <w:r>
        <w:rPr>
          <w:lang w:eastAsia="en-GB"/>
        </w:rPr>
        <w:t>A remote start facility must be supplied, software controllable in the controller.</w:t>
      </w:r>
    </w:p>
    <w:p w:rsidR="009642E9" w:rsidRDefault="009642E9" w:rsidP="009642E9">
      <w:pPr>
        <w:rPr>
          <w:lang w:eastAsia="en-GB"/>
        </w:rPr>
      </w:pPr>
    </w:p>
    <w:p w:rsidR="009642E9" w:rsidRDefault="009642E9" w:rsidP="009642E9">
      <w:pPr>
        <w:rPr>
          <w:lang w:eastAsia="en-GB"/>
        </w:rPr>
      </w:pPr>
      <w:r>
        <w:rPr>
          <w:lang w:eastAsia="en-GB"/>
        </w:rPr>
        <w:t>All events relating to the status of the generator set shall be logged with date and time in a non-volatile memory (which can retain information for a period of 6 months in the absence of power to the controller) and the user shall be able to contain a hard copy on site.</w:t>
      </w:r>
    </w:p>
    <w:p w:rsidR="009642E9" w:rsidRDefault="009642E9" w:rsidP="009642E9">
      <w:pPr>
        <w:rPr>
          <w:lang w:eastAsia="en-GB"/>
        </w:rPr>
      </w:pPr>
      <w:r>
        <w:rPr>
          <w:lang w:eastAsia="en-GB"/>
        </w:rPr>
        <w:tab/>
      </w:r>
    </w:p>
    <w:p w:rsidR="009642E9" w:rsidRDefault="009642E9" w:rsidP="009642E9">
      <w:pPr>
        <w:rPr>
          <w:lang w:eastAsia="en-GB"/>
        </w:rPr>
      </w:pPr>
      <w:r>
        <w:rPr>
          <w:lang w:eastAsia="en-GB"/>
        </w:rPr>
        <w:t>The modular generator set controller system must be able to operate with a minimum DC supply voltage of 4 volts (without making use of either an internal or an external auxiliary battery) to allow cranking and starting under conditions of low battery capacity. Control cables between the set and the control panel shall be fitted with sockets for ease of undoing in the event the modular generator set controller has to be removed.</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5" w:name="_Toc25344691"/>
      <w:bookmarkStart w:id="76" w:name="_Toc25346432"/>
      <w:r w:rsidRPr="00C67F95">
        <w:rPr>
          <w:rFonts w:ascii="Arial" w:hAnsi="Arial" w:cs="Arial"/>
          <w:b/>
          <w:bCs/>
          <w:color w:val="auto"/>
          <w:sz w:val="20"/>
          <w:szCs w:val="20"/>
          <w:lang w:eastAsia="en-GB"/>
        </w:rPr>
        <w:t>Manual Starting</w:t>
      </w:r>
      <w:bookmarkEnd w:id="75"/>
      <w:bookmarkEnd w:id="76"/>
    </w:p>
    <w:p w:rsidR="009642E9" w:rsidRDefault="009642E9" w:rsidP="009642E9">
      <w:pPr>
        <w:rPr>
          <w:lang w:eastAsia="en-GB"/>
        </w:rPr>
      </w:pPr>
    </w:p>
    <w:p w:rsidR="009642E9" w:rsidRDefault="009642E9" w:rsidP="009642E9">
      <w:pPr>
        <w:rPr>
          <w:lang w:eastAsia="en-GB"/>
        </w:rPr>
      </w:pPr>
      <w:r>
        <w:rPr>
          <w:lang w:eastAsia="en-GB"/>
        </w:rPr>
        <w:t>Each switchboard shall be equipped with two pushbuttons marked “START” and “STOP” for manual starting and stopping of the set.</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7" w:name="_Toc25344692"/>
      <w:bookmarkStart w:id="78" w:name="_Toc25346433"/>
      <w:r w:rsidRPr="00C67F95">
        <w:rPr>
          <w:rFonts w:ascii="Arial" w:hAnsi="Arial" w:cs="Arial"/>
          <w:b/>
          <w:bCs/>
          <w:color w:val="auto"/>
          <w:sz w:val="20"/>
          <w:szCs w:val="20"/>
          <w:lang w:eastAsia="en-GB"/>
        </w:rPr>
        <w:t>Battery Charging Equipment</w:t>
      </w:r>
      <w:bookmarkEnd w:id="77"/>
      <w:bookmarkEnd w:id="78"/>
    </w:p>
    <w:p w:rsidR="009642E9" w:rsidRDefault="009642E9" w:rsidP="009642E9">
      <w:pPr>
        <w:rPr>
          <w:lang w:eastAsia="en-GB"/>
        </w:rPr>
      </w:pPr>
    </w:p>
    <w:p w:rsidR="009642E9" w:rsidRDefault="009642E9" w:rsidP="009642E9">
      <w:pPr>
        <w:rPr>
          <w:lang w:eastAsia="en-GB"/>
        </w:rPr>
      </w:pPr>
      <w:r>
        <w:rPr>
          <w:lang w:eastAsia="en-GB"/>
        </w:rPr>
        <w:t>Each switchboard shall be equipped with battery charging equipment.</w:t>
      </w:r>
    </w:p>
    <w:p w:rsidR="009642E9" w:rsidRDefault="009642E9" w:rsidP="009642E9">
      <w:pPr>
        <w:rPr>
          <w:lang w:eastAsia="en-GB"/>
        </w:rPr>
      </w:pPr>
    </w:p>
    <w:p w:rsidR="009642E9" w:rsidRDefault="009642E9" w:rsidP="009642E9">
      <w:pPr>
        <w:rPr>
          <w:lang w:eastAsia="en-GB"/>
        </w:rPr>
      </w:pPr>
      <w:r>
        <w:rPr>
          <w:lang w:eastAsia="en-GB"/>
        </w:rPr>
        <w:t>The charger shall operate automatically in accordance with the state of the battery and shall generally consist of an air-cooled transformer, a full wave solid state rectifier, and the necessary automatic control equipment of the constant voltage system.</w:t>
      </w:r>
    </w:p>
    <w:p w:rsidR="009642E9" w:rsidRDefault="009642E9" w:rsidP="009642E9">
      <w:pPr>
        <w:rPr>
          <w:lang w:eastAsia="en-GB"/>
        </w:rPr>
      </w:pPr>
    </w:p>
    <w:p w:rsidR="009642E9" w:rsidRDefault="009642E9" w:rsidP="009642E9">
      <w:pPr>
        <w:rPr>
          <w:lang w:eastAsia="en-GB"/>
        </w:rPr>
      </w:pPr>
      <w:r>
        <w:rPr>
          <w:lang w:eastAsia="en-GB"/>
        </w:rPr>
        <w:t>The charger must be fed from the mains.  An engine driven alternator must be provided for charging the battery while the set is operational.  Failure of this alternator must also activate the battery charger failure circuit.</w:t>
      </w:r>
    </w:p>
    <w:p w:rsidR="009642E9" w:rsidRDefault="009642E9" w:rsidP="009642E9">
      <w:pPr>
        <w:rPr>
          <w:lang w:eastAsia="en-GB"/>
        </w:rPr>
      </w:pPr>
    </w:p>
    <w:p w:rsidR="009642E9" w:rsidRDefault="009642E9" w:rsidP="009642E9">
      <w:pPr>
        <w:rPr>
          <w:lang w:eastAsia="en-GB"/>
        </w:rPr>
      </w:pPr>
      <w:r>
        <w:rPr>
          <w:lang w:eastAsia="en-GB"/>
        </w:rPr>
        <w:t>The starter battery voltage will be software monitored by the modular generator set controller. The voltage will be digitally displayed.</w:t>
      </w:r>
    </w:p>
    <w:p w:rsidR="009642E9" w:rsidRDefault="009642E9" w:rsidP="009642E9">
      <w:pPr>
        <w:rPr>
          <w:lang w:eastAsia="en-GB"/>
        </w:rPr>
      </w:pPr>
    </w:p>
    <w:p w:rsidR="00996B61" w:rsidRDefault="00996B61">
      <w:pPr>
        <w:spacing w:after="160" w:line="259" w:lineRule="auto"/>
        <w:rPr>
          <w:rFonts w:asciiTheme="majorHAnsi" w:eastAsiaTheme="majorEastAsia" w:hAnsiTheme="majorHAnsi" w:cstheme="majorBidi"/>
          <w:color w:val="1F4D78" w:themeColor="accent1" w:themeShade="7F"/>
          <w:sz w:val="24"/>
          <w:szCs w:val="24"/>
          <w:lang w:eastAsia="en-GB"/>
        </w:rPr>
      </w:pPr>
      <w:r>
        <w:rPr>
          <w:lang w:eastAsia="en-GB"/>
        </w:rPr>
        <w:br w:type="page"/>
      </w: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9" w:name="_Toc25344693"/>
      <w:bookmarkStart w:id="80" w:name="_Toc25346434"/>
      <w:r w:rsidRPr="00C67F95">
        <w:rPr>
          <w:rFonts w:ascii="Arial" w:hAnsi="Arial" w:cs="Arial"/>
          <w:b/>
          <w:bCs/>
          <w:color w:val="auto"/>
          <w:sz w:val="20"/>
          <w:szCs w:val="20"/>
          <w:lang w:eastAsia="en-GB"/>
        </w:rPr>
        <w:lastRenderedPageBreak/>
        <w:t>Switchboard Instruments</w:t>
      </w:r>
      <w:bookmarkEnd w:id="79"/>
      <w:bookmarkEnd w:id="80"/>
    </w:p>
    <w:p w:rsidR="009642E9" w:rsidRDefault="009642E9" w:rsidP="009642E9">
      <w:pPr>
        <w:rPr>
          <w:lang w:eastAsia="en-GB"/>
        </w:rPr>
      </w:pPr>
    </w:p>
    <w:p w:rsidR="009642E9" w:rsidRDefault="009642E9" w:rsidP="009642E9">
      <w:pPr>
        <w:rPr>
          <w:lang w:eastAsia="en-GB"/>
        </w:rPr>
      </w:pPr>
      <w:r>
        <w:rPr>
          <w:lang w:eastAsia="en-GB"/>
        </w:rPr>
        <w:t>Each generating set shall have a switchboard equipped as follows:</w:t>
      </w:r>
    </w:p>
    <w:p w:rsidR="009642E9" w:rsidRDefault="009642E9" w:rsidP="009642E9">
      <w:pPr>
        <w:rPr>
          <w:lang w:eastAsia="en-GB"/>
        </w:rPr>
      </w:pPr>
    </w:p>
    <w:p w:rsidR="009642E9" w:rsidRDefault="009642E9" w:rsidP="00996B61">
      <w:pPr>
        <w:pStyle w:val="ListParagraph"/>
        <w:numPr>
          <w:ilvl w:val="0"/>
          <w:numId w:val="20"/>
        </w:numPr>
        <w:rPr>
          <w:lang w:eastAsia="en-GB"/>
        </w:rPr>
      </w:pPr>
      <w:r>
        <w:rPr>
          <w:lang w:eastAsia="en-GB"/>
        </w:rPr>
        <w:t>One flush square dial voltmeter, reading the alternator voltage, scaled as follows:</w:t>
      </w:r>
    </w:p>
    <w:p w:rsidR="009642E9" w:rsidRDefault="009642E9" w:rsidP="009642E9">
      <w:pPr>
        <w:rPr>
          <w:lang w:eastAsia="en-GB"/>
        </w:rPr>
      </w:pPr>
    </w:p>
    <w:p w:rsidR="00996B61" w:rsidRDefault="009642E9" w:rsidP="009642E9">
      <w:pPr>
        <w:pStyle w:val="ListParagraph"/>
        <w:numPr>
          <w:ilvl w:val="0"/>
          <w:numId w:val="21"/>
        </w:numPr>
        <w:rPr>
          <w:lang w:eastAsia="en-GB"/>
        </w:rPr>
      </w:pPr>
      <w:r>
        <w:rPr>
          <w:lang w:eastAsia="en-GB"/>
        </w:rPr>
        <w:t>0-300V for single phase generators.</w:t>
      </w:r>
    </w:p>
    <w:p w:rsidR="009642E9" w:rsidRDefault="009642E9" w:rsidP="009642E9">
      <w:pPr>
        <w:pStyle w:val="ListParagraph"/>
        <w:numPr>
          <w:ilvl w:val="0"/>
          <w:numId w:val="21"/>
        </w:numPr>
        <w:rPr>
          <w:lang w:eastAsia="en-GB"/>
        </w:rPr>
      </w:pPr>
      <w:r>
        <w:rPr>
          <w:lang w:eastAsia="en-GB"/>
        </w:rPr>
        <w:t>0-500V for three phase generator. In this case a six position and off selector switch must be installed for reading all phase and phase to neutral voltages.</w:t>
      </w:r>
    </w:p>
    <w:p w:rsidR="009642E9" w:rsidRDefault="009642E9" w:rsidP="009642E9">
      <w:pPr>
        <w:rPr>
          <w:lang w:eastAsia="en-GB"/>
        </w:rPr>
      </w:pPr>
    </w:p>
    <w:p w:rsidR="00996B61" w:rsidRDefault="009642E9" w:rsidP="009642E9">
      <w:pPr>
        <w:pStyle w:val="ListParagraph"/>
        <w:numPr>
          <w:ilvl w:val="0"/>
          <w:numId w:val="20"/>
        </w:numPr>
        <w:rPr>
          <w:lang w:eastAsia="en-GB"/>
        </w:rPr>
      </w:pPr>
      <w:r>
        <w:rPr>
          <w:lang w:eastAsia="en-GB"/>
        </w:rPr>
        <w:t>A flush square dial combination maximum demand and instantaneous ampere meter for each phase, with resettable pointer suitably scaled 20% higher than the alternator rating.  A red arc stripe above scale markings from 0-20A and a red radial line through the scale at full-load current, shall be provided.  This instruments shall be supplied complete with the necessary current transformer.</w:t>
      </w:r>
    </w:p>
    <w:p w:rsidR="00996B61" w:rsidRDefault="009642E9" w:rsidP="009642E9">
      <w:pPr>
        <w:pStyle w:val="ListParagraph"/>
        <w:numPr>
          <w:ilvl w:val="0"/>
          <w:numId w:val="20"/>
        </w:numPr>
        <w:rPr>
          <w:lang w:eastAsia="en-GB"/>
        </w:rPr>
      </w:pPr>
      <w:r>
        <w:rPr>
          <w:lang w:eastAsia="en-GB"/>
        </w:rPr>
        <w:t>One flush square dial vibrating type frequency meter, indicating the alternator frequency.</w:t>
      </w:r>
    </w:p>
    <w:p w:rsidR="00996B61" w:rsidRDefault="009642E9" w:rsidP="009642E9">
      <w:pPr>
        <w:pStyle w:val="ListParagraph"/>
        <w:numPr>
          <w:ilvl w:val="0"/>
          <w:numId w:val="20"/>
        </w:numPr>
        <w:rPr>
          <w:lang w:eastAsia="en-GB"/>
        </w:rPr>
      </w:pPr>
      <w:r>
        <w:rPr>
          <w:lang w:eastAsia="en-GB"/>
        </w:rPr>
        <w:t>A six digit running hour meter with digital counter, reading the number of hours the plant has been operating.  The smallest figure on this meter must read 1/10 hour.</w:t>
      </w:r>
    </w:p>
    <w:p w:rsidR="00996B61" w:rsidRDefault="009642E9" w:rsidP="009642E9">
      <w:pPr>
        <w:pStyle w:val="ListParagraph"/>
        <w:numPr>
          <w:ilvl w:val="0"/>
          <w:numId w:val="20"/>
        </w:numPr>
        <w:rPr>
          <w:lang w:eastAsia="en-GB"/>
        </w:rPr>
      </w:pPr>
      <w:r>
        <w:rPr>
          <w:lang w:eastAsia="en-GB"/>
        </w:rPr>
        <w:t>Fuses or m.c.b.’s for the potential voltage circuits of the meters.</w:t>
      </w:r>
    </w:p>
    <w:p w:rsidR="00996B61" w:rsidRDefault="009642E9" w:rsidP="009642E9">
      <w:pPr>
        <w:pStyle w:val="ListParagraph"/>
        <w:numPr>
          <w:ilvl w:val="0"/>
          <w:numId w:val="20"/>
        </w:numPr>
        <w:rPr>
          <w:lang w:eastAsia="en-GB"/>
        </w:rPr>
      </w:pPr>
      <w:r>
        <w:rPr>
          <w:lang w:eastAsia="en-GB"/>
        </w:rPr>
        <w:t>One flush square dial ampere meter suitably scaled for the battery charging current.</w:t>
      </w:r>
    </w:p>
    <w:p w:rsidR="009642E9" w:rsidRDefault="009642E9" w:rsidP="009642E9">
      <w:pPr>
        <w:pStyle w:val="ListParagraph"/>
        <w:numPr>
          <w:ilvl w:val="0"/>
          <w:numId w:val="20"/>
        </w:numPr>
        <w:rPr>
          <w:lang w:eastAsia="en-GB"/>
        </w:rPr>
      </w:pPr>
      <w:r>
        <w:rPr>
          <w:lang w:eastAsia="en-GB"/>
        </w:rPr>
        <w:t>One flush square dial voltmeter with a spring loaded pushbutton or switch for the battery voltage.</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81" w:name="_Toc25344694"/>
      <w:bookmarkStart w:id="82" w:name="_Toc25346435"/>
      <w:r w:rsidRPr="00C67F95">
        <w:rPr>
          <w:rFonts w:ascii="Arial" w:hAnsi="Arial" w:cs="Arial"/>
          <w:b/>
          <w:bCs/>
          <w:color w:val="auto"/>
          <w:sz w:val="20"/>
          <w:szCs w:val="20"/>
          <w:lang w:eastAsia="en-GB"/>
        </w:rPr>
        <w:t>Marking</w:t>
      </w:r>
      <w:bookmarkEnd w:id="81"/>
      <w:bookmarkEnd w:id="82"/>
    </w:p>
    <w:p w:rsidR="009642E9" w:rsidRDefault="009642E9" w:rsidP="009642E9">
      <w:pPr>
        <w:rPr>
          <w:lang w:eastAsia="en-GB"/>
        </w:rPr>
      </w:pPr>
    </w:p>
    <w:p w:rsidR="009642E9" w:rsidRDefault="009642E9" w:rsidP="009642E9">
      <w:pPr>
        <w:rPr>
          <w:lang w:eastAsia="en-GB"/>
        </w:rPr>
      </w:pPr>
      <w:r>
        <w:rPr>
          <w:lang w:eastAsia="en-GB"/>
        </w:rPr>
        <w:t>All labels, markings or instructions on the switchgear shall be in English.</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83" w:name="_Toc25344695"/>
      <w:bookmarkStart w:id="84" w:name="_Toc25346436"/>
      <w:r w:rsidRPr="00C67F95">
        <w:rPr>
          <w:rFonts w:ascii="Arial" w:hAnsi="Arial" w:cs="Arial"/>
          <w:b/>
          <w:bCs/>
          <w:color w:val="auto"/>
          <w:sz w:val="20"/>
          <w:szCs w:val="20"/>
          <w:lang w:eastAsia="en-GB"/>
        </w:rPr>
        <w:t>Earthing</w:t>
      </w:r>
      <w:bookmarkEnd w:id="83"/>
      <w:bookmarkEnd w:id="84"/>
    </w:p>
    <w:p w:rsidR="009642E9" w:rsidRDefault="009642E9" w:rsidP="009642E9">
      <w:pPr>
        <w:rPr>
          <w:lang w:eastAsia="en-GB"/>
        </w:rPr>
      </w:pPr>
    </w:p>
    <w:p w:rsidR="009642E9" w:rsidRDefault="009642E9" w:rsidP="009642E9">
      <w:pPr>
        <w:rPr>
          <w:lang w:eastAsia="en-GB"/>
        </w:rPr>
      </w:pPr>
      <w:r>
        <w:rPr>
          <w:lang w:eastAsia="en-GB"/>
        </w:rPr>
        <w:t>An earth bar must be fitted in the switchboard, to which all non-current carryi</w:t>
      </w:r>
      <w:r w:rsidR="00850D1A">
        <w:rPr>
          <w:lang w:eastAsia="en-GB"/>
        </w:rPr>
        <w:t>ng metal parts shall be bonded.</w:t>
      </w:r>
    </w:p>
    <w:p w:rsidR="009642E9" w:rsidRDefault="009642E9" w:rsidP="009642E9">
      <w:pPr>
        <w:rPr>
          <w:lang w:eastAsia="en-GB"/>
        </w:rPr>
      </w:pPr>
      <w:r>
        <w:rPr>
          <w:lang w:eastAsia="en-GB"/>
        </w:rPr>
        <w:t>The neutral point of the alternator must be solidly connected this bar by means of a removable link labelled “EARTH”.  Suitable terminals must be provided on the earth bar for connection of up to three earth conductors, which will be supplied and installed by others.</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85" w:name="_Toc25344696"/>
      <w:bookmarkStart w:id="86" w:name="_Toc25346437"/>
      <w:r w:rsidRPr="00C67F95">
        <w:rPr>
          <w:rFonts w:ascii="Arial" w:hAnsi="Arial" w:cs="Arial"/>
          <w:b/>
          <w:bCs/>
          <w:color w:val="auto"/>
          <w:sz w:val="20"/>
          <w:szCs w:val="20"/>
          <w:lang w:eastAsia="en-GB"/>
        </w:rPr>
        <w:t>Operation Selector Switch</w:t>
      </w:r>
      <w:bookmarkEnd w:id="85"/>
      <w:bookmarkEnd w:id="86"/>
    </w:p>
    <w:p w:rsidR="009642E9" w:rsidRDefault="009642E9" w:rsidP="009642E9">
      <w:pPr>
        <w:rPr>
          <w:lang w:eastAsia="en-GB"/>
        </w:rPr>
      </w:pPr>
    </w:p>
    <w:p w:rsidR="009642E9" w:rsidRDefault="009642E9" w:rsidP="009642E9">
      <w:pPr>
        <w:rPr>
          <w:lang w:eastAsia="en-GB"/>
        </w:rPr>
      </w:pPr>
      <w:r>
        <w:rPr>
          <w:lang w:eastAsia="en-GB"/>
        </w:rPr>
        <w:t>A four position selector switch must be provided on the switchboard marked “AUTO”, “MANUAL”, “and TEST” and “OFF”.</w:t>
      </w:r>
    </w:p>
    <w:p w:rsidR="009642E9" w:rsidRDefault="009642E9" w:rsidP="009642E9">
      <w:pPr>
        <w:rPr>
          <w:lang w:eastAsia="en-GB"/>
        </w:rPr>
      </w:pPr>
    </w:p>
    <w:p w:rsidR="009642E9" w:rsidRDefault="009642E9" w:rsidP="009642E9">
      <w:pPr>
        <w:rPr>
          <w:lang w:eastAsia="en-GB"/>
        </w:rPr>
      </w:pPr>
      <w:r>
        <w:rPr>
          <w:lang w:eastAsia="en-GB"/>
        </w:rPr>
        <w:t>With the selector on “AUTO”, the set shall automatically start and stop, according to the mains supply being available or not.</w:t>
      </w:r>
    </w:p>
    <w:p w:rsidR="009642E9" w:rsidRDefault="009642E9" w:rsidP="009642E9">
      <w:pPr>
        <w:rPr>
          <w:lang w:eastAsia="en-GB"/>
        </w:rPr>
      </w:pPr>
    </w:p>
    <w:p w:rsidR="009642E9" w:rsidRDefault="009642E9" w:rsidP="009642E9">
      <w:pPr>
        <w:rPr>
          <w:lang w:eastAsia="en-GB"/>
        </w:rPr>
      </w:pPr>
      <w:r>
        <w:rPr>
          <w:lang w:eastAsia="en-GB"/>
        </w:rPr>
        <w:t>With the selector on “TEST”, it shall only be possible to start and stop the set with the pushbuttons, but the running set shall not be switched to the load.</w:t>
      </w:r>
    </w:p>
    <w:p w:rsidR="009642E9" w:rsidRDefault="009642E9" w:rsidP="009642E9">
      <w:pPr>
        <w:rPr>
          <w:lang w:eastAsia="en-GB"/>
        </w:rPr>
      </w:pPr>
    </w:p>
    <w:p w:rsidR="009642E9" w:rsidRDefault="009642E9" w:rsidP="009642E9">
      <w:pPr>
        <w:rPr>
          <w:lang w:eastAsia="en-GB"/>
        </w:rPr>
      </w:pPr>
      <w:r>
        <w:rPr>
          <w:lang w:eastAsia="en-GB"/>
        </w:rPr>
        <w:t>With the selector on “MANUAL”, the set must take the load when started with the pushbutton, but it must not be possible to switch the set on to the mains, or the mains onto the running set.</w:t>
      </w:r>
    </w:p>
    <w:p w:rsidR="009642E9" w:rsidRDefault="009642E9" w:rsidP="009642E9">
      <w:pPr>
        <w:rPr>
          <w:lang w:eastAsia="en-GB"/>
        </w:rPr>
      </w:pPr>
    </w:p>
    <w:p w:rsidR="009642E9" w:rsidRDefault="009642E9" w:rsidP="009642E9">
      <w:pPr>
        <w:rPr>
          <w:lang w:eastAsia="en-GB"/>
        </w:rPr>
      </w:pPr>
      <w:r>
        <w:rPr>
          <w:lang w:eastAsia="en-GB"/>
        </w:rPr>
        <w:t>With the selector on “OFF”, the set shall be completely disconnected from the automatic controls, for cleaning and maintenance of the engine.</w:t>
      </w: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87" w:name="_Toc25344697"/>
      <w:bookmarkStart w:id="88" w:name="_Toc25346438"/>
      <w:r w:rsidRPr="00E60714">
        <w:rPr>
          <w:rFonts w:ascii="Arial" w:hAnsi="Arial" w:cs="Arial"/>
          <w:b/>
          <w:bCs/>
          <w:color w:val="auto"/>
          <w:sz w:val="20"/>
          <w:szCs w:val="20"/>
          <w:lang w:eastAsia="en-GB"/>
        </w:rPr>
        <w:t>Automatic Change-over System</w:t>
      </w:r>
      <w:bookmarkEnd w:id="87"/>
      <w:bookmarkEnd w:id="88"/>
    </w:p>
    <w:p w:rsidR="009642E9" w:rsidRDefault="009642E9" w:rsidP="009642E9">
      <w:pPr>
        <w:rPr>
          <w:lang w:eastAsia="en-GB"/>
        </w:rPr>
      </w:pPr>
    </w:p>
    <w:p w:rsidR="009642E9" w:rsidRDefault="009642E9" w:rsidP="009642E9">
      <w:pPr>
        <w:rPr>
          <w:lang w:eastAsia="en-GB"/>
        </w:rPr>
      </w:pPr>
      <w:r>
        <w:rPr>
          <w:lang w:eastAsia="en-GB"/>
        </w:rPr>
        <w:t>A fully automatic change-over system must be provided to isolate the mains supply and connect the standby set to the outgoing feeder in case of a mains failure and reverse this procedure on return of the mains.</w:t>
      </w:r>
    </w:p>
    <w:p w:rsidR="009642E9" w:rsidRDefault="009642E9" w:rsidP="009642E9">
      <w:pPr>
        <w:rPr>
          <w:lang w:eastAsia="en-GB"/>
        </w:rPr>
      </w:pPr>
      <w:r>
        <w:rPr>
          <w:lang w:eastAsia="en-GB"/>
        </w:rPr>
        <w:t>The contactors for this system must be electrically and mechanically interlocked.</w:t>
      </w: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89" w:name="_Toc25344698"/>
      <w:bookmarkStart w:id="90" w:name="_Toc25346439"/>
      <w:r w:rsidRPr="00E60714">
        <w:rPr>
          <w:rFonts w:ascii="Arial" w:hAnsi="Arial" w:cs="Arial"/>
          <w:b/>
          <w:bCs/>
          <w:color w:val="auto"/>
          <w:sz w:val="20"/>
          <w:szCs w:val="20"/>
          <w:lang w:eastAsia="en-GB"/>
        </w:rPr>
        <w:lastRenderedPageBreak/>
        <w:t>By-pass Switch and Main Isolator</w:t>
      </w:r>
      <w:bookmarkEnd w:id="89"/>
      <w:bookmarkEnd w:id="90"/>
    </w:p>
    <w:p w:rsidR="009642E9" w:rsidRDefault="009642E9" w:rsidP="009642E9">
      <w:pPr>
        <w:rPr>
          <w:lang w:eastAsia="en-GB"/>
        </w:rPr>
      </w:pPr>
    </w:p>
    <w:p w:rsidR="009642E9" w:rsidRDefault="009642E9" w:rsidP="009642E9">
      <w:pPr>
        <w:rPr>
          <w:lang w:eastAsia="en-GB"/>
        </w:rPr>
      </w:pPr>
      <w:r>
        <w:rPr>
          <w:lang w:eastAsia="en-GB"/>
        </w:rPr>
        <w:t xml:space="preserve">The switchboard shall be equipped with an on-load isolator to isolate the mains and a manually operated on-load 4 pole 4 position by-pass switch, which shall switch the connected loads as follows: </w:t>
      </w:r>
    </w:p>
    <w:p w:rsidR="009642E9" w:rsidRDefault="009642E9" w:rsidP="009642E9">
      <w:pPr>
        <w:rPr>
          <w:lang w:eastAsia="en-GB"/>
        </w:rPr>
      </w:pPr>
    </w:p>
    <w:p w:rsidR="009642E9" w:rsidRDefault="009642E9" w:rsidP="009642E9">
      <w:pPr>
        <w:rPr>
          <w:lang w:eastAsia="en-GB"/>
        </w:rPr>
      </w:pPr>
      <w:r>
        <w:rPr>
          <w:lang w:eastAsia="en-GB"/>
        </w:rPr>
        <w:t xml:space="preserve">NORMAL: will allow for the normal connection i.e. connects the incoming mains to the </w:t>
      </w:r>
    </w:p>
    <w:p w:rsidR="009642E9" w:rsidRDefault="009642E9" w:rsidP="009642E9">
      <w:pPr>
        <w:rPr>
          <w:lang w:eastAsia="en-GB"/>
        </w:rPr>
      </w:pPr>
      <w:r>
        <w:rPr>
          <w:lang w:eastAsia="en-GB"/>
        </w:rPr>
        <w:t xml:space="preserve">Automatic control gear or directly to the outgoing feeder.  </w:t>
      </w:r>
    </w:p>
    <w:p w:rsidR="009642E9" w:rsidRDefault="009642E9" w:rsidP="009642E9">
      <w:pPr>
        <w:rPr>
          <w:lang w:eastAsia="en-GB"/>
        </w:rPr>
      </w:pPr>
      <w:r>
        <w:rPr>
          <w:lang w:eastAsia="en-GB"/>
        </w:rPr>
        <w:t xml:space="preserve">In the GEN BY-PASS position the switch will disconnect the automatic changeover control gear, and will connect the municipal mains directly the essential supply busbar which will allow for the maintenance of either or both the generator and the automatic changeover equipment.  </w:t>
      </w:r>
    </w:p>
    <w:p w:rsidR="009642E9" w:rsidRDefault="009642E9" w:rsidP="009642E9">
      <w:pPr>
        <w:rPr>
          <w:lang w:eastAsia="en-GB"/>
        </w:rPr>
      </w:pPr>
      <w:r>
        <w:rPr>
          <w:lang w:eastAsia="en-GB"/>
        </w:rPr>
        <w:t>MAINS BY-PASS switching position would allow the generator to be connected directly to the essential supply busbar.  This is when there is a problem with the automatic changeover equipment and there is no municipal power available.</w:t>
      </w:r>
    </w:p>
    <w:p w:rsidR="009642E9" w:rsidRDefault="009642E9" w:rsidP="009642E9">
      <w:pPr>
        <w:rPr>
          <w:lang w:eastAsia="en-GB"/>
        </w:rPr>
      </w:pPr>
      <w:r>
        <w:rPr>
          <w:lang w:eastAsia="en-GB"/>
        </w:rPr>
        <w:t>The final position is an OFF position which will remove all power downstream of this switch.</w:t>
      </w:r>
    </w:p>
    <w:p w:rsidR="009642E9" w:rsidRDefault="009642E9" w:rsidP="009642E9">
      <w:pPr>
        <w:rPr>
          <w:lang w:eastAsia="en-GB"/>
        </w:rPr>
      </w:pPr>
    </w:p>
    <w:p w:rsidR="009642E9" w:rsidRDefault="009642E9" w:rsidP="009642E9">
      <w:pPr>
        <w:rPr>
          <w:lang w:eastAsia="en-GB"/>
        </w:rPr>
      </w:pPr>
      <w:r>
        <w:rPr>
          <w:lang w:eastAsia="en-GB"/>
        </w:rPr>
        <w:t>It is required that this by-pass switch and mains isolator be mounted away from the automatic control gear, in a separate compartment, either on the side or in the lower portion of the switchboard cubicle, and that the switches are operated from the front of the compartment.</w:t>
      </w:r>
    </w:p>
    <w:p w:rsidR="009642E9" w:rsidRDefault="009642E9" w:rsidP="009642E9">
      <w:pPr>
        <w:rPr>
          <w:lang w:eastAsia="en-GB"/>
        </w:rPr>
      </w:pPr>
      <w:r>
        <w:rPr>
          <w:lang w:eastAsia="en-GB"/>
        </w:rPr>
        <w:t>Contractor to note: The by-pass and mains isolator switch shall also break the main neutral.</w:t>
      </w: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91" w:name="_Toc25344699"/>
      <w:bookmarkStart w:id="92" w:name="_Toc25346440"/>
      <w:r w:rsidRPr="00E60714">
        <w:rPr>
          <w:rFonts w:ascii="Arial" w:hAnsi="Arial" w:cs="Arial"/>
          <w:b/>
          <w:bCs/>
          <w:color w:val="auto"/>
          <w:sz w:val="20"/>
          <w:szCs w:val="20"/>
          <w:lang w:eastAsia="en-GB"/>
        </w:rPr>
        <w:t>Start Delay</w:t>
      </w:r>
      <w:bookmarkEnd w:id="91"/>
      <w:bookmarkEnd w:id="92"/>
    </w:p>
    <w:p w:rsidR="009642E9" w:rsidRDefault="009642E9" w:rsidP="009642E9">
      <w:pPr>
        <w:rPr>
          <w:lang w:eastAsia="en-GB"/>
        </w:rPr>
      </w:pPr>
    </w:p>
    <w:p w:rsidR="009642E9" w:rsidRDefault="009642E9" w:rsidP="009642E9">
      <w:pPr>
        <w:rPr>
          <w:lang w:eastAsia="en-GB"/>
        </w:rPr>
      </w:pPr>
      <w:r>
        <w:rPr>
          <w:lang w:eastAsia="en-GB"/>
        </w:rPr>
        <w:t>Starting shall be automatic in event of a mains failure.  A 0-15 second adjustable start delay timer shall be provided to prevent start-up on power trips or very short interruptions.</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93" w:name="_Toc25344700"/>
      <w:bookmarkStart w:id="94" w:name="_Toc25346441"/>
      <w:r w:rsidRPr="00E60714">
        <w:rPr>
          <w:rFonts w:ascii="Arial" w:hAnsi="Arial" w:cs="Arial"/>
          <w:b/>
          <w:bCs/>
          <w:color w:val="auto"/>
          <w:sz w:val="20"/>
          <w:szCs w:val="20"/>
          <w:lang w:eastAsia="en-GB"/>
        </w:rPr>
        <w:t>Stop Delay</w:t>
      </w:r>
      <w:bookmarkEnd w:id="93"/>
      <w:bookmarkEnd w:id="94"/>
    </w:p>
    <w:p w:rsidR="009642E9" w:rsidRDefault="009642E9" w:rsidP="009642E9">
      <w:pPr>
        <w:rPr>
          <w:lang w:eastAsia="en-GB"/>
        </w:rPr>
      </w:pPr>
    </w:p>
    <w:p w:rsidR="009642E9" w:rsidRDefault="009642E9" w:rsidP="009642E9">
      <w:pPr>
        <w:rPr>
          <w:lang w:eastAsia="en-GB"/>
        </w:rPr>
      </w:pPr>
      <w:r>
        <w:rPr>
          <w:lang w:eastAsia="en-GB"/>
        </w:rPr>
        <w:t>A stop delay with timer is required for the set, to keep the set on load for an adjustable period of one to sixty seconds after the return of the mains supply, before changing back to the supply.  An additional timer shall keep the set running for a further adjustable cooling period of 5 to 10 minutes at no-load before stopping.</w:t>
      </w: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95" w:name="_Toc25344701"/>
      <w:bookmarkStart w:id="96" w:name="_Toc25346442"/>
      <w:r w:rsidRPr="00E60714">
        <w:rPr>
          <w:rFonts w:ascii="Arial" w:hAnsi="Arial" w:cs="Arial"/>
          <w:b/>
          <w:bCs/>
          <w:color w:val="auto"/>
          <w:sz w:val="22"/>
          <w:szCs w:val="22"/>
          <w:lang w:eastAsia="en-GB"/>
        </w:rPr>
        <w:t>Installation</w:t>
      </w:r>
      <w:bookmarkEnd w:id="95"/>
      <w:bookmarkEnd w:id="96"/>
    </w:p>
    <w:p w:rsidR="009642E9" w:rsidRDefault="009642E9" w:rsidP="009642E9">
      <w:pPr>
        <w:rPr>
          <w:lang w:eastAsia="en-GB"/>
        </w:rPr>
      </w:pPr>
    </w:p>
    <w:p w:rsidR="009642E9" w:rsidRDefault="009642E9" w:rsidP="009642E9">
      <w:pPr>
        <w:rPr>
          <w:lang w:eastAsia="en-GB"/>
        </w:rPr>
      </w:pPr>
      <w:r>
        <w:rPr>
          <w:lang w:eastAsia="en-GB"/>
        </w:rPr>
        <w:t>Except for the supply of the incoming mains cable and outgoing feeder cables, the tenderer must include for the complete installation and wiring of the plant in running order, including the connection of the incoming cable and outgoing feeder cables.</w:t>
      </w:r>
    </w:p>
    <w:p w:rsidR="009642E9" w:rsidRDefault="009642E9" w:rsidP="009642E9">
      <w:pPr>
        <w:rPr>
          <w:lang w:eastAsia="en-GB"/>
        </w:rPr>
      </w:pPr>
    </w:p>
    <w:p w:rsidR="009642E9" w:rsidRDefault="009642E9" w:rsidP="009642E9">
      <w:pPr>
        <w:rPr>
          <w:lang w:eastAsia="en-GB"/>
        </w:rPr>
      </w:pPr>
      <w:r>
        <w:rPr>
          <w:lang w:eastAsia="en-GB"/>
        </w:rPr>
        <w:t>The connecting of the cable and control cabling to the generator and the control terminals in the LV board remains the responsibility of the tenderer.</w:t>
      </w: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97" w:name="_Toc25344702"/>
      <w:bookmarkStart w:id="98" w:name="_Toc25346443"/>
      <w:r w:rsidRPr="00E60714">
        <w:rPr>
          <w:rFonts w:ascii="Arial" w:hAnsi="Arial" w:cs="Arial"/>
          <w:b/>
          <w:bCs/>
          <w:color w:val="auto"/>
          <w:sz w:val="22"/>
          <w:szCs w:val="22"/>
          <w:lang w:eastAsia="en-GB"/>
        </w:rPr>
        <w:t>Warning Notices</w:t>
      </w:r>
      <w:bookmarkEnd w:id="97"/>
      <w:bookmarkEnd w:id="98"/>
    </w:p>
    <w:p w:rsidR="009642E9" w:rsidRDefault="009642E9" w:rsidP="009642E9">
      <w:pPr>
        <w:rPr>
          <w:lang w:eastAsia="en-GB"/>
        </w:rPr>
      </w:pPr>
    </w:p>
    <w:p w:rsidR="009642E9" w:rsidRDefault="009642E9" w:rsidP="009642E9">
      <w:pPr>
        <w:rPr>
          <w:lang w:eastAsia="en-GB"/>
        </w:rPr>
      </w:pPr>
      <w:r>
        <w:rPr>
          <w:lang w:eastAsia="en-GB"/>
        </w:rPr>
        <w:t>Notices, in English, must be installed</w:t>
      </w:r>
      <w:r w:rsidR="00A37A20">
        <w:rPr>
          <w:lang w:eastAsia="en-GB"/>
        </w:rPr>
        <w:t xml:space="preserve"> </w:t>
      </w:r>
      <w:r w:rsidR="00AA6DC9">
        <w:rPr>
          <w:lang w:eastAsia="en-GB"/>
        </w:rPr>
        <w:t>on the outside of the steel enclosure</w:t>
      </w:r>
      <w:r>
        <w:rPr>
          <w:lang w:eastAsia="en-GB"/>
        </w:rPr>
        <w:t>.</w:t>
      </w:r>
    </w:p>
    <w:p w:rsidR="009642E9" w:rsidRDefault="009642E9" w:rsidP="009642E9">
      <w:pPr>
        <w:rPr>
          <w:lang w:eastAsia="en-GB"/>
        </w:rPr>
      </w:pPr>
    </w:p>
    <w:p w:rsidR="009642E9" w:rsidRDefault="009642E9" w:rsidP="009642E9">
      <w:pPr>
        <w:rPr>
          <w:lang w:eastAsia="en-GB"/>
        </w:rPr>
      </w:pPr>
      <w:r>
        <w:rPr>
          <w:lang w:eastAsia="en-GB"/>
        </w:rPr>
        <w:t>The successful tenderer must consult the Occupational Health and Safety Act 83 of 1993 and get approval of the wording from the Department’s representative, prior to ordering the notices.</w:t>
      </w:r>
    </w:p>
    <w:p w:rsidR="009642E9" w:rsidRDefault="009642E9" w:rsidP="009642E9">
      <w:pPr>
        <w:rPr>
          <w:lang w:eastAsia="en-GB"/>
        </w:rPr>
      </w:pPr>
    </w:p>
    <w:p w:rsidR="009642E9" w:rsidRDefault="009642E9" w:rsidP="009642E9">
      <w:pPr>
        <w:rPr>
          <w:lang w:eastAsia="en-GB"/>
        </w:rPr>
      </w:pPr>
      <w:r>
        <w:rPr>
          <w:lang w:eastAsia="en-GB"/>
        </w:rPr>
        <w:t xml:space="preserve">The </w:t>
      </w:r>
      <w:r w:rsidR="00AA6DC9">
        <w:rPr>
          <w:lang w:eastAsia="en-GB"/>
        </w:rPr>
        <w:t xml:space="preserve">notice </w:t>
      </w:r>
      <w:r>
        <w:rPr>
          <w:lang w:eastAsia="en-GB"/>
        </w:rPr>
        <w:t>shall be made of a non-corrodible and non-deteriorating material, preferable plastic, and must read as follows:</w:t>
      </w:r>
    </w:p>
    <w:p w:rsidR="009642E9" w:rsidRDefault="009642E9" w:rsidP="009642E9">
      <w:pPr>
        <w:rPr>
          <w:lang w:eastAsia="en-GB"/>
        </w:rPr>
      </w:pPr>
    </w:p>
    <w:p w:rsidR="009642E9" w:rsidRDefault="009642E9" w:rsidP="009642E9">
      <w:pPr>
        <w:rPr>
          <w:lang w:eastAsia="en-GB"/>
        </w:rPr>
      </w:pPr>
      <w:r>
        <w:rPr>
          <w:lang w:eastAsia="en-GB"/>
        </w:rPr>
        <w:t>DANGER:</w:t>
      </w:r>
      <w:r>
        <w:rPr>
          <w:lang w:eastAsia="en-GB"/>
        </w:rPr>
        <w:tab/>
        <w:t>This engine will start without notice.  Turn selector switch on control board to “OFF” before working on the plant.</w:t>
      </w:r>
    </w:p>
    <w:p w:rsidR="009642E9" w:rsidRDefault="009642E9" w:rsidP="009642E9">
      <w:pPr>
        <w:rPr>
          <w:lang w:eastAsia="en-GB"/>
        </w:rPr>
      </w:pPr>
    </w:p>
    <w:p w:rsidR="00ED744F" w:rsidRPr="00675A46" w:rsidRDefault="00ED744F" w:rsidP="009642E9">
      <w:pPr>
        <w:rPr>
          <w:lang w:eastAsia="en-GB"/>
        </w:rPr>
      </w:pPr>
      <w:r w:rsidRPr="00675A46">
        <w:rPr>
          <w:lang w:eastAsia="en-GB"/>
        </w:rPr>
        <w:t xml:space="preserve">An engraved label shall be installed </w:t>
      </w:r>
      <w:r w:rsidR="00221039">
        <w:rPr>
          <w:lang w:eastAsia="en-GB"/>
        </w:rPr>
        <w:t>next to the fuel cap</w:t>
      </w:r>
      <w:r w:rsidRPr="00675A46">
        <w:rPr>
          <w:lang w:eastAsia="en-GB"/>
        </w:rPr>
        <w:t xml:space="preserve"> that indicate</w:t>
      </w:r>
      <w:r w:rsidR="00675A46">
        <w:rPr>
          <w:lang w:eastAsia="en-GB"/>
        </w:rPr>
        <w:t>s</w:t>
      </w:r>
      <w:r w:rsidRPr="00675A46">
        <w:rPr>
          <w:lang w:eastAsia="en-GB"/>
        </w:rPr>
        <w:t xml:space="preserve"> the following:</w:t>
      </w:r>
    </w:p>
    <w:p w:rsidR="00ED744F" w:rsidRPr="00675A46" w:rsidRDefault="00ED744F" w:rsidP="00ED744F">
      <w:pPr>
        <w:ind w:firstLine="720"/>
        <w:rPr>
          <w:lang w:eastAsia="en-GB"/>
        </w:rPr>
      </w:pPr>
      <w:r w:rsidRPr="00675A46">
        <w:rPr>
          <w:lang w:eastAsia="en-GB"/>
        </w:rPr>
        <w:t>Base Tank Capacity</w:t>
      </w:r>
    </w:p>
    <w:p w:rsidR="00ED744F" w:rsidRPr="00675A46" w:rsidRDefault="00ED744F" w:rsidP="00ED744F">
      <w:pPr>
        <w:ind w:firstLine="720"/>
        <w:rPr>
          <w:lang w:eastAsia="en-GB"/>
        </w:rPr>
      </w:pPr>
      <w:r w:rsidRPr="00675A46">
        <w:rPr>
          <w:lang w:eastAsia="en-GB"/>
        </w:rPr>
        <w:t>Bulk Tank Capacity (if provided)</w:t>
      </w:r>
    </w:p>
    <w:p w:rsidR="00ED744F" w:rsidRPr="00675A46" w:rsidRDefault="00ED744F" w:rsidP="00ED744F">
      <w:pPr>
        <w:ind w:firstLine="720"/>
        <w:rPr>
          <w:lang w:eastAsia="en-GB"/>
        </w:rPr>
      </w:pPr>
      <w:r w:rsidRPr="00675A46">
        <w:rPr>
          <w:lang w:eastAsia="en-GB"/>
        </w:rPr>
        <w:t>Full load litres per hour consumption</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99" w:name="_Toc25344703"/>
      <w:bookmarkStart w:id="100" w:name="_Toc25346444"/>
      <w:r w:rsidRPr="00E60714">
        <w:rPr>
          <w:rFonts w:ascii="Arial" w:hAnsi="Arial" w:cs="Arial"/>
          <w:b/>
          <w:bCs/>
          <w:color w:val="auto"/>
          <w:sz w:val="22"/>
          <w:szCs w:val="22"/>
          <w:lang w:eastAsia="en-GB"/>
        </w:rPr>
        <w:t>Construction</w:t>
      </w:r>
      <w:bookmarkEnd w:id="99"/>
      <w:bookmarkEnd w:id="100"/>
    </w:p>
    <w:p w:rsidR="009642E9" w:rsidRDefault="009642E9" w:rsidP="009642E9">
      <w:pPr>
        <w:rPr>
          <w:lang w:eastAsia="en-GB"/>
        </w:rPr>
      </w:pPr>
    </w:p>
    <w:p w:rsidR="009642E9" w:rsidRDefault="009642E9" w:rsidP="009642E9">
      <w:pPr>
        <w:rPr>
          <w:lang w:eastAsia="en-GB"/>
        </w:rPr>
      </w:pPr>
      <w:r>
        <w:rPr>
          <w:lang w:eastAsia="en-GB"/>
        </w:rPr>
        <w:t xml:space="preserve">The engine and alternator of the set shall be built together on a common frame, which must be mounted on a skid base on </w:t>
      </w:r>
      <w:r w:rsidR="00850D1A">
        <w:rPr>
          <w:lang w:eastAsia="en-GB"/>
        </w:rPr>
        <w:t>anti-vibration</w:t>
      </w:r>
      <w:r>
        <w:rPr>
          <w:lang w:eastAsia="en-GB"/>
        </w:rPr>
        <w:t xml:space="preserve"> mountings. The set must be placed </w:t>
      </w:r>
      <w:r w:rsidR="0023657F">
        <w:rPr>
          <w:lang w:eastAsia="en-GB"/>
        </w:rPr>
        <w:t>inside an IP65 canopy/container</w:t>
      </w:r>
      <w:r>
        <w:rPr>
          <w:lang w:eastAsia="en-GB"/>
        </w:rPr>
        <w:t>. A drip tray must be fitted under the engine. The tray must be large enough to catch a drip from any part of the engine.</w:t>
      </w:r>
    </w:p>
    <w:p w:rsidR="009642E9" w:rsidRDefault="009642E9" w:rsidP="009642E9">
      <w:pPr>
        <w:rPr>
          <w:lang w:eastAsia="en-GB"/>
        </w:rPr>
      </w:pPr>
    </w:p>
    <w:p w:rsidR="009642E9" w:rsidRDefault="009642E9" w:rsidP="009642E9">
      <w:pPr>
        <w:rPr>
          <w:lang w:eastAsia="en-GB"/>
        </w:rPr>
      </w:pPr>
      <w:r>
        <w:rPr>
          <w:lang w:eastAsia="en-GB"/>
        </w:rPr>
        <w:t>The frame must be of the ‘DUPLEX’ type.</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01" w:name="_Toc25344704"/>
      <w:bookmarkStart w:id="102" w:name="_Toc25346445"/>
      <w:r w:rsidRPr="00E60714">
        <w:rPr>
          <w:rFonts w:ascii="Arial" w:hAnsi="Arial" w:cs="Arial"/>
          <w:b/>
          <w:bCs/>
          <w:color w:val="auto"/>
          <w:sz w:val="22"/>
          <w:szCs w:val="22"/>
          <w:lang w:eastAsia="en-GB"/>
        </w:rPr>
        <w:t>Operation</w:t>
      </w:r>
      <w:bookmarkEnd w:id="101"/>
      <w:bookmarkEnd w:id="102"/>
    </w:p>
    <w:p w:rsidR="009642E9" w:rsidRDefault="009642E9" w:rsidP="009642E9">
      <w:pPr>
        <w:rPr>
          <w:lang w:eastAsia="en-GB"/>
        </w:rPr>
      </w:pPr>
    </w:p>
    <w:p w:rsidR="009642E9" w:rsidRDefault="009642E9" w:rsidP="009642E9">
      <w:pPr>
        <w:rPr>
          <w:lang w:eastAsia="en-GB"/>
        </w:rPr>
      </w:pPr>
      <w:r>
        <w:rPr>
          <w:lang w:eastAsia="en-GB"/>
        </w:rPr>
        <w:t>The set is required to supply the lighting and power requirements in the case of a mains power failure.</w:t>
      </w:r>
    </w:p>
    <w:p w:rsidR="009642E9" w:rsidRDefault="009642E9" w:rsidP="009642E9">
      <w:pPr>
        <w:rPr>
          <w:lang w:eastAsia="en-GB"/>
        </w:rPr>
      </w:pPr>
    </w:p>
    <w:p w:rsidR="009642E9" w:rsidRDefault="009642E9" w:rsidP="009642E9">
      <w:pPr>
        <w:rPr>
          <w:lang w:eastAsia="en-GB"/>
        </w:rPr>
      </w:pPr>
      <w:r>
        <w:rPr>
          <w:lang w:eastAsia="en-GB"/>
        </w:rPr>
        <w:t xml:space="preserve">The set shall be fully automatic i.e. it shall start when any one phase of the main supply fails or get switched and shall shut down when the normal supply is </w:t>
      </w:r>
      <w:r w:rsidR="00891554">
        <w:rPr>
          <w:lang w:eastAsia="en-GB"/>
        </w:rPr>
        <w:t>re-established</w:t>
      </w:r>
      <w:r>
        <w:rPr>
          <w:lang w:eastAsia="en-GB"/>
        </w:rPr>
        <w:t>. In addition it shall be possible to manually start and stop the set by means of pushbuttons on the switchboard.</w:t>
      </w:r>
    </w:p>
    <w:p w:rsidR="009642E9" w:rsidRDefault="009642E9" w:rsidP="009642E9">
      <w:pPr>
        <w:rPr>
          <w:lang w:eastAsia="en-GB"/>
        </w:rPr>
      </w:pPr>
    </w:p>
    <w:p w:rsidR="009642E9" w:rsidRDefault="009642E9" w:rsidP="009642E9">
      <w:pPr>
        <w:rPr>
          <w:lang w:eastAsia="en-GB"/>
        </w:rPr>
      </w:pPr>
      <w:r>
        <w:rPr>
          <w:lang w:eastAsia="en-GB"/>
        </w:rPr>
        <w:t>The automatic control shall make provision for three consecutive starting attempts. Thereafter the set must be switched off, and the start failure relay on the switchboard must give a visible and audible indication of the fault.</w:t>
      </w:r>
    </w:p>
    <w:p w:rsidR="009642E9" w:rsidRDefault="009642E9" w:rsidP="009642E9">
      <w:pPr>
        <w:rPr>
          <w:lang w:eastAsia="en-GB"/>
        </w:rPr>
      </w:pPr>
    </w:p>
    <w:p w:rsidR="009642E9" w:rsidRDefault="009642E9" w:rsidP="009642E9">
      <w:pPr>
        <w:rPr>
          <w:lang w:eastAsia="en-GB"/>
        </w:rPr>
      </w:pPr>
      <w:r>
        <w:rPr>
          <w:lang w:eastAsia="en-GB"/>
        </w:rPr>
        <w:t>To prevent the alternator being electrically connected to the mains supply when the mains supply is on and vice versa, a safe and fail proof system of suitably interlocked contactors shall be supplied and fitted to the changeover switchboard.</w:t>
      </w: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bookmarkEnd w:id="26"/>
    <w:p w:rsidR="00AA6DC9" w:rsidRDefault="00AA6DC9">
      <w:pPr>
        <w:spacing w:after="160" w:line="259" w:lineRule="auto"/>
        <w:rPr>
          <w:lang w:eastAsia="en-GB"/>
        </w:rPr>
      </w:pPr>
      <w:r>
        <w:rPr>
          <w:lang w:eastAsia="en-GB"/>
        </w:rPr>
        <w:br w:type="page"/>
      </w:r>
    </w:p>
    <w:p w:rsidR="009642E9" w:rsidRDefault="009642E9" w:rsidP="009642E9">
      <w:pPr>
        <w:rPr>
          <w:lang w:eastAsia="en-GB"/>
        </w:rPr>
      </w:pPr>
    </w:p>
    <w:p w:rsidR="009642E9" w:rsidRPr="00891554" w:rsidRDefault="009642E9" w:rsidP="00891554">
      <w:pPr>
        <w:jc w:val="center"/>
        <w:rPr>
          <w:b/>
          <w:sz w:val="22"/>
          <w:lang w:eastAsia="en-GB"/>
        </w:rPr>
      </w:pPr>
      <w:r w:rsidRPr="00891554">
        <w:rPr>
          <w:b/>
          <w:sz w:val="22"/>
          <w:lang w:eastAsia="en-GB"/>
        </w:rPr>
        <w:t>SECTION 3 – TECHNICAL SPECIFICATION</w:t>
      </w:r>
    </w:p>
    <w:p w:rsidR="009642E9" w:rsidRPr="0054704F" w:rsidRDefault="0054704F" w:rsidP="00891554">
      <w:pPr>
        <w:jc w:val="center"/>
        <w:rPr>
          <w:b/>
          <w:color w:val="FF0000"/>
          <w:sz w:val="22"/>
          <w:lang w:eastAsia="en-GB"/>
        </w:rPr>
      </w:pPr>
      <w:r w:rsidRPr="0054704F">
        <w:rPr>
          <w:b/>
          <w:color w:val="FF0000"/>
          <w:sz w:val="22"/>
          <w:lang w:eastAsia="en-GB"/>
        </w:rPr>
        <w:t>(TO BE COMPLETED BY CONSULTING ENGINEER)</w:t>
      </w:r>
    </w:p>
    <w:p w:rsidR="009642E9" w:rsidRPr="00891554" w:rsidRDefault="009642E9" w:rsidP="00891554">
      <w:pPr>
        <w:jc w:val="center"/>
        <w:rPr>
          <w:b/>
          <w:sz w:val="22"/>
          <w:lang w:eastAsia="en-GB"/>
        </w:rPr>
      </w:pPr>
    </w:p>
    <w:p w:rsidR="009642E9" w:rsidRPr="00891554" w:rsidRDefault="009642E9" w:rsidP="00891554">
      <w:pPr>
        <w:jc w:val="center"/>
        <w:rPr>
          <w:b/>
          <w:sz w:val="22"/>
          <w:lang w:eastAsia="en-GB"/>
        </w:rPr>
      </w:pPr>
      <w:r w:rsidRPr="00891554">
        <w:rPr>
          <w:b/>
          <w:sz w:val="22"/>
          <w:lang w:eastAsia="en-GB"/>
        </w:rPr>
        <w:t>TABLE OF CONTENTS</w:t>
      </w:r>
    </w:p>
    <w:p w:rsidR="009642E9" w:rsidRDefault="009642E9" w:rsidP="009642E9">
      <w:pPr>
        <w:rPr>
          <w:lang w:eastAsia="en-GB"/>
        </w:rPr>
      </w:pPr>
    </w:p>
    <w:p w:rsidR="009642E9" w:rsidRDefault="009642E9" w:rsidP="009642E9">
      <w:pPr>
        <w:rPr>
          <w:lang w:eastAsia="en-GB"/>
        </w:rPr>
      </w:pPr>
    </w:p>
    <w:p w:rsidR="00F65E85" w:rsidRDefault="009642E9" w:rsidP="009642E9">
      <w:pPr>
        <w:rPr>
          <w:noProof/>
        </w:rPr>
      </w:pPr>
      <w:r>
        <w:rPr>
          <w:lang w:eastAsia="en-GB"/>
        </w:rPr>
        <w:t xml:space="preserve"> </w:t>
      </w:r>
      <w:r w:rsidR="00F65E85">
        <w:rPr>
          <w:lang w:eastAsia="en-GB"/>
        </w:rPr>
        <w:fldChar w:fldCharType="begin"/>
      </w:r>
      <w:r w:rsidR="00F65E85">
        <w:rPr>
          <w:lang w:eastAsia="en-GB"/>
        </w:rPr>
        <w:instrText xml:space="preserve"> TOC \b Section3 \* MERGEFORMAT </w:instrText>
      </w:r>
      <w:r w:rsidR="00F65E85">
        <w:rPr>
          <w:lang w:eastAsia="en-GB"/>
        </w:rPr>
        <w:fldChar w:fldCharType="separate"/>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w:t>
      </w:r>
      <w:r>
        <w:rPr>
          <w:rFonts w:asciiTheme="minorHAnsi" w:eastAsiaTheme="minorEastAsia" w:hAnsiTheme="minorHAnsi" w:cstheme="minorBidi"/>
          <w:noProof/>
          <w:sz w:val="22"/>
          <w:szCs w:val="22"/>
          <w:lang w:val="en-ZA" w:eastAsia="en-ZA"/>
        </w:rPr>
        <w:tab/>
      </w:r>
      <w:r>
        <w:rPr>
          <w:noProof/>
          <w:lang w:eastAsia="en-GB"/>
        </w:rPr>
        <w:t>General</w:t>
      </w:r>
      <w:r>
        <w:rPr>
          <w:noProof/>
        </w:rPr>
        <w:tab/>
      </w:r>
      <w:r>
        <w:rPr>
          <w:noProof/>
        </w:rPr>
        <w:fldChar w:fldCharType="begin"/>
      </w:r>
      <w:r>
        <w:rPr>
          <w:noProof/>
        </w:rPr>
        <w:instrText xml:space="preserve"> PAGEREF _Toc25345269 \h </w:instrText>
      </w:r>
      <w:r>
        <w:rPr>
          <w:noProof/>
        </w:rPr>
      </w:r>
      <w:r>
        <w:rPr>
          <w:noProof/>
        </w:rPr>
        <w:fldChar w:fldCharType="separate"/>
      </w:r>
      <w:r w:rsidR="0048124C">
        <w:rPr>
          <w:noProof/>
        </w:rPr>
        <w:t>19</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3.2.</w:t>
      </w:r>
      <w:r>
        <w:rPr>
          <w:rFonts w:asciiTheme="minorHAnsi" w:eastAsiaTheme="minorEastAsia" w:hAnsiTheme="minorHAnsi" w:cstheme="minorBidi"/>
          <w:noProof/>
          <w:sz w:val="22"/>
          <w:szCs w:val="22"/>
          <w:lang w:val="en-ZA" w:eastAsia="en-ZA"/>
        </w:rPr>
        <w:tab/>
      </w:r>
      <w:r>
        <w:rPr>
          <w:noProof/>
          <w:lang w:eastAsia="en-GB"/>
        </w:rPr>
        <w:t>Site Information and Conditions</w:t>
      </w:r>
      <w:r>
        <w:rPr>
          <w:noProof/>
        </w:rPr>
        <w:tab/>
      </w:r>
      <w:r>
        <w:rPr>
          <w:noProof/>
        </w:rPr>
        <w:fldChar w:fldCharType="begin"/>
      </w:r>
      <w:r>
        <w:rPr>
          <w:noProof/>
        </w:rPr>
        <w:instrText xml:space="preserve"> PAGEREF _Toc25345270 \h </w:instrText>
      </w:r>
      <w:r>
        <w:rPr>
          <w:noProof/>
        </w:rPr>
      </w:r>
      <w:r>
        <w:rPr>
          <w:noProof/>
        </w:rPr>
        <w:fldChar w:fldCharType="separate"/>
      </w:r>
      <w:r w:rsidR="0048124C">
        <w:rPr>
          <w:noProof/>
        </w:rPr>
        <w:t>19</w:t>
      </w:r>
      <w:r>
        <w:rPr>
          <w:noProof/>
        </w:rPr>
        <w:fldChar w:fldCharType="end"/>
      </w:r>
    </w:p>
    <w:p w:rsidR="00F65E85" w:rsidRDefault="00F65E85" w:rsidP="00676BA8">
      <w:pPr>
        <w:pStyle w:val="TOC3"/>
        <w:tabs>
          <w:tab w:val="left" w:pos="799"/>
        </w:tabs>
        <w:rPr>
          <w:rFonts w:asciiTheme="minorHAnsi" w:eastAsiaTheme="minorEastAsia" w:hAnsiTheme="minorHAnsi" w:cstheme="minorBidi"/>
          <w:noProof/>
          <w:sz w:val="22"/>
          <w:szCs w:val="22"/>
          <w:lang w:val="en-ZA" w:eastAsia="en-ZA"/>
        </w:rPr>
      </w:pPr>
      <w:r>
        <w:rPr>
          <w:noProof/>
          <w:lang w:eastAsia="en-GB"/>
        </w:rPr>
        <w:t>3.2.1.</w:t>
      </w:r>
      <w:r w:rsidR="00676BA8">
        <w:rPr>
          <w:rFonts w:asciiTheme="minorHAnsi" w:eastAsiaTheme="minorEastAsia" w:hAnsiTheme="minorHAnsi" w:cstheme="minorBidi"/>
          <w:noProof/>
          <w:sz w:val="22"/>
          <w:szCs w:val="22"/>
          <w:lang w:val="en-ZA" w:eastAsia="en-ZA"/>
        </w:rPr>
        <w:tab/>
      </w:r>
      <w:r>
        <w:rPr>
          <w:noProof/>
          <w:lang w:eastAsia="en-GB"/>
        </w:rPr>
        <w:t>Location</w:t>
      </w:r>
      <w:r>
        <w:rPr>
          <w:noProof/>
        </w:rPr>
        <w:tab/>
      </w:r>
      <w:r>
        <w:rPr>
          <w:noProof/>
        </w:rPr>
        <w:fldChar w:fldCharType="begin"/>
      </w:r>
      <w:r>
        <w:rPr>
          <w:noProof/>
        </w:rPr>
        <w:instrText xml:space="preserve"> PAGEREF _Toc25345271 \h </w:instrText>
      </w:r>
      <w:r>
        <w:rPr>
          <w:noProof/>
        </w:rPr>
      </w:r>
      <w:r>
        <w:rPr>
          <w:noProof/>
        </w:rPr>
        <w:fldChar w:fldCharType="separate"/>
      </w:r>
      <w:r w:rsidR="0048124C">
        <w:rPr>
          <w:noProof/>
        </w:rPr>
        <w:t>19</w:t>
      </w:r>
      <w:r>
        <w:rPr>
          <w:noProof/>
        </w:rPr>
        <w:fldChar w:fldCharType="end"/>
      </w:r>
    </w:p>
    <w:p w:rsidR="00F65E85" w:rsidRDefault="00F65E85" w:rsidP="00676BA8">
      <w:pPr>
        <w:pStyle w:val="TOC3"/>
        <w:tabs>
          <w:tab w:val="left" w:pos="799"/>
        </w:tabs>
        <w:rPr>
          <w:rFonts w:asciiTheme="minorHAnsi" w:eastAsiaTheme="minorEastAsia" w:hAnsiTheme="minorHAnsi" w:cstheme="minorBidi"/>
          <w:noProof/>
          <w:sz w:val="22"/>
          <w:szCs w:val="22"/>
          <w:lang w:val="en-ZA" w:eastAsia="en-ZA"/>
        </w:rPr>
      </w:pPr>
      <w:r>
        <w:rPr>
          <w:noProof/>
          <w:lang w:eastAsia="en-GB"/>
        </w:rPr>
        <w:t>3.2.2.</w:t>
      </w:r>
      <w:r>
        <w:rPr>
          <w:rFonts w:asciiTheme="minorHAnsi" w:eastAsiaTheme="minorEastAsia" w:hAnsiTheme="minorHAnsi" w:cstheme="minorBidi"/>
          <w:noProof/>
          <w:sz w:val="22"/>
          <w:szCs w:val="22"/>
          <w:lang w:val="en-ZA" w:eastAsia="en-ZA"/>
        </w:rPr>
        <w:tab/>
      </w:r>
      <w:r>
        <w:rPr>
          <w:noProof/>
          <w:lang w:eastAsia="en-GB"/>
        </w:rPr>
        <w:t>Site Conditions</w:t>
      </w:r>
      <w:r>
        <w:rPr>
          <w:noProof/>
        </w:rPr>
        <w:tab/>
      </w:r>
      <w:r>
        <w:rPr>
          <w:noProof/>
        </w:rPr>
        <w:fldChar w:fldCharType="begin"/>
      </w:r>
      <w:r>
        <w:rPr>
          <w:noProof/>
        </w:rPr>
        <w:instrText xml:space="preserve"> PAGEREF _Toc25345272 \h </w:instrText>
      </w:r>
      <w:r>
        <w:rPr>
          <w:noProof/>
        </w:rPr>
      </w:r>
      <w:r>
        <w:rPr>
          <w:noProof/>
        </w:rPr>
        <w:fldChar w:fldCharType="separate"/>
      </w:r>
      <w:r w:rsidR="0048124C">
        <w:rPr>
          <w:noProof/>
        </w:rPr>
        <w:t>19</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3.3.</w:t>
      </w:r>
      <w:r>
        <w:rPr>
          <w:rFonts w:asciiTheme="minorHAnsi" w:eastAsiaTheme="minorEastAsia" w:hAnsiTheme="minorHAnsi" w:cstheme="minorBidi"/>
          <w:noProof/>
          <w:sz w:val="22"/>
          <w:szCs w:val="22"/>
          <w:lang w:val="en-ZA" w:eastAsia="en-ZA"/>
        </w:rPr>
        <w:tab/>
      </w:r>
      <w:r>
        <w:rPr>
          <w:noProof/>
          <w:lang w:eastAsia="en-GB"/>
        </w:rPr>
        <w:t>Output and Voltage</w:t>
      </w:r>
      <w:r>
        <w:rPr>
          <w:noProof/>
        </w:rPr>
        <w:tab/>
      </w:r>
      <w:r>
        <w:rPr>
          <w:noProof/>
        </w:rPr>
        <w:fldChar w:fldCharType="begin"/>
      </w:r>
      <w:r>
        <w:rPr>
          <w:noProof/>
        </w:rPr>
        <w:instrText xml:space="preserve"> PAGEREF _Toc25345273 \h </w:instrText>
      </w:r>
      <w:r>
        <w:rPr>
          <w:noProof/>
        </w:rPr>
      </w:r>
      <w:r>
        <w:rPr>
          <w:noProof/>
        </w:rPr>
        <w:fldChar w:fldCharType="separate"/>
      </w:r>
      <w:r w:rsidR="0048124C">
        <w:rPr>
          <w:noProof/>
        </w:rPr>
        <w:t>19</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3.4.</w:t>
      </w:r>
      <w:r>
        <w:rPr>
          <w:rFonts w:asciiTheme="minorHAnsi" w:eastAsiaTheme="minorEastAsia" w:hAnsiTheme="minorHAnsi" w:cstheme="minorBidi"/>
          <w:noProof/>
          <w:sz w:val="22"/>
          <w:szCs w:val="22"/>
          <w:lang w:val="en-ZA" w:eastAsia="en-ZA"/>
        </w:rPr>
        <w:tab/>
      </w:r>
      <w:r>
        <w:rPr>
          <w:noProof/>
          <w:lang w:eastAsia="en-GB"/>
        </w:rPr>
        <w:t>Switchboard/Control Panel Unit</w:t>
      </w:r>
      <w:r>
        <w:rPr>
          <w:noProof/>
        </w:rPr>
        <w:tab/>
      </w:r>
      <w:r>
        <w:rPr>
          <w:noProof/>
        </w:rPr>
        <w:fldChar w:fldCharType="begin"/>
      </w:r>
      <w:r>
        <w:rPr>
          <w:noProof/>
        </w:rPr>
        <w:instrText xml:space="preserve"> PAGEREF _Toc25345274 \h </w:instrText>
      </w:r>
      <w:r>
        <w:rPr>
          <w:noProof/>
        </w:rPr>
      </w:r>
      <w:r>
        <w:rPr>
          <w:noProof/>
        </w:rPr>
        <w:fldChar w:fldCharType="separate"/>
      </w:r>
      <w:r w:rsidR="0048124C">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3.5.</w:t>
      </w:r>
      <w:r>
        <w:rPr>
          <w:rFonts w:asciiTheme="minorHAnsi" w:eastAsiaTheme="minorEastAsia" w:hAnsiTheme="minorHAnsi" w:cstheme="minorBidi"/>
          <w:noProof/>
          <w:sz w:val="22"/>
          <w:szCs w:val="22"/>
          <w:lang w:val="en-ZA" w:eastAsia="en-ZA"/>
        </w:rPr>
        <w:tab/>
      </w:r>
      <w:r>
        <w:rPr>
          <w:noProof/>
          <w:lang w:eastAsia="en-GB"/>
        </w:rPr>
        <w:t>Cables</w:t>
      </w:r>
      <w:r>
        <w:rPr>
          <w:noProof/>
        </w:rPr>
        <w:tab/>
      </w:r>
      <w:r>
        <w:rPr>
          <w:noProof/>
        </w:rPr>
        <w:fldChar w:fldCharType="begin"/>
      </w:r>
      <w:r>
        <w:rPr>
          <w:noProof/>
        </w:rPr>
        <w:instrText xml:space="preserve"> PAGEREF _Toc25345275 \h </w:instrText>
      </w:r>
      <w:r>
        <w:rPr>
          <w:noProof/>
        </w:rPr>
      </w:r>
      <w:r>
        <w:rPr>
          <w:noProof/>
        </w:rPr>
        <w:fldChar w:fldCharType="separate"/>
      </w:r>
      <w:r w:rsidR="0048124C">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3.6.</w:t>
      </w:r>
      <w:r>
        <w:rPr>
          <w:rFonts w:asciiTheme="minorHAnsi" w:eastAsiaTheme="minorEastAsia" w:hAnsiTheme="minorHAnsi" w:cstheme="minorBidi"/>
          <w:noProof/>
          <w:sz w:val="22"/>
          <w:szCs w:val="22"/>
          <w:lang w:val="en-ZA" w:eastAsia="en-ZA"/>
        </w:rPr>
        <w:tab/>
      </w:r>
      <w:r>
        <w:rPr>
          <w:noProof/>
          <w:lang w:eastAsia="en-GB"/>
        </w:rPr>
        <w:t>Engine</w:t>
      </w:r>
      <w:r>
        <w:rPr>
          <w:noProof/>
        </w:rPr>
        <w:tab/>
      </w:r>
      <w:r>
        <w:rPr>
          <w:noProof/>
        </w:rPr>
        <w:fldChar w:fldCharType="begin"/>
      </w:r>
      <w:r>
        <w:rPr>
          <w:noProof/>
        </w:rPr>
        <w:instrText xml:space="preserve"> PAGEREF _Toc25345276 \h </w:instrText>
      </w:r>
      <w:r>
        <w:rPr>
          <w:noProof/>
        </w:rPr>
      </w:r>
      <w:r>
        <w:rPr>
          <w:noProof/>
        </w:rPr>
        <w:fldChar w:fldCharType="separate"/>
      </w:r>
      <w:r w:rsidR="0048124C">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3.7.</w:t>
      </w:r>
      <w:r>
        <w:rPr>
          <w:rFonts w:asciiTheme="minorHAnsi" w:eastAsiaTheme="minorEastAsia" w:hAnsiTheme="minorHAnsi" w:cstheme="minorBidi"/>
          <w:noProof/>
          <w:sz w:val="22"/>
          <w:szCs w:val="22"/>
          <w:lang w:val="en-ZA" w:eastAsia="en-ZA"/>
        </w:rPr>
        <w:tab/>
      </w:r>
      <w:r>
        <w:rPr>
          <w:noProof/>
          <w:lang w:eastAsia="en-GB"/>
        </w:rPr>
        <w:t>Alternator</w:t>
      </w:r>
      <w:r>
        <w:rPr>
          <w:noProof/>
        </w:rPr>
        <w:tab/>
      </w:r>
      <w:r>
        <w:rPr>
          <w:noProof/>
        </w:rPr>
        <w:fldChar w:fldCharType="begin"/>
      </w:r>
      <w:r>
        <w:rPr>
          <w:noProof/>
        </w:rPr>
        <w:instrText xml:space="preserve"> PAGEREF _Toc25345277 \h </w:instrText>
      </w:r>
      <w:r>
        <w:rPr>
          <w:noProof/>
        </w:rPr>
      </w:r>
      <w:r>
        <w:rPr>
          <w:noProof/>
        </w:rPr>
        <w:fldChar w:fldCharType="separate"/>
      </w:r>
      <w:r w:rsidR="0048124C">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3.8.</w:t>
      </w:r>
      <w:r>
        <w:rPr>
          <w:rFonts w:asciiTheme="minorHAnsi" w:eastAsiaTheme="minorEastAsia" w:hAnsiTheme="minorHAnsi" w:cstheme="minorBidi"/>
          <w:noProof/>
          <w:sz w:val="22"/>
          <w:szCs w:val="22"/>
          <w:lang w:val="en-ZA" w:eastAsia="en-ZA"/>
        </w:rPr>
        <w:tab/>
      </w:r>
      <w:r>
        <w:rPr>
          <w:noProof/>
          <w:lang w:eastAsia="en-GB"/>
        </w:rPr>
        <w:t>Load Acceptance</w:t>
      </w:r>
      <w:r>
        <w:rPr>
          <w:noProof/>
        </w:rPr>
        <w:tab/>
      </w:r>
      <w:r>
        <w:rPr>
          <w:noProof/>
        </w:rPr>
        <w:fldChar w:fldCharType="begin"/>
      </w:r>
      <w:r>
        <w:rPr>
          <w:noProof/>
        </w:rPr>
        <w:instrText xml:space="preserve"> PAGEREF _Toc25345278 \h </w:instrText>
      </w:r>
      <w:r>
        <w:rPr>
          <w:noProof/>
        </w:rPr>
      </w:r>
      <w:r>
        <w:rPr>
          <w:noProof/>
        </w:rPr>
        <w:fldChar w:fldCharType="separate"/>
      </w:r>
      <w:r w:rsidR="0048124C">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3.9.</w:t>
      </w:r>
      <w:r>
        <w:rPr>
          <w:rFonts w:asciiTheme="minorHAnsi" w:eastAsiaTheme="minorEastAsia" w:hAnsiTheme="minorHAnsi" w:cstheme="minorBidi"/>
          <w:noProof/>
          <w:sz w:val="22"/>
          <w:szCs w:val="22"/>
          <w:lang w:val="en-ZA" w:eastAsia="en-ZA"/>
        </w:rPr>
        <w:tab/>
      </w:r>
      <w:r w:rsidR="009C0DC2">
        <w:rPr>
          <w:noProof/>
          <w:lang w:eastAsia="en-GB"/>
        </w:rPr>
        <w:t>Enclosure</w:t>
      </w:r>
      <w:r>
        <w:rPr>
          <w:noProof/>
        </w:rPr>
        <w:tab/>
      </w:r>
      <w:r>
        <w:rPr>
          <w:noProof/>
        </w:rPr>
        <w:fldChar w:fldCharType="begin"/>
      </w:r>
      <w:r>
        <w:rPr>
          <w:noProof/>
        </w:rPr>
        <w:instrText xml:space="preserve"> PAGEREF _Toc25345279 \h </w:instrText>
      </w:r>
      <w:r>
        <w:rPr>
          <w:noProof/>
        </w:rPr>
      </w:r>
      <w:r>
        <w:rPr>
          <w:noProof/>
        </w:rPr>
        <w:fldChar w:fldCharType="separate"/>
      </w:r>
      <w:r w:rsidR="0048124C">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3.10.</w:t>
      </w:r>
      <w:r>
        <w:rPr>
          <w:rFonts w:asciiTheme="minorHAnsi" w:eastAsiaTheme="minorEastAsia" w:hAnsiTheme="minorHAnsi" w:cstheme="minorBidi"/>
          <w:noProof/>
          <w:sz w:val="22"/>
          <w:szCs w:val="22"/>
          <w:lang w:val="en-ZA" w:eastAsia="en-ZA"/>
        </w:rPr>
        <w:tab/>
      </w:r>
      <w:r>
        <w:rPr>
          <w:noProof/>
          <w:lang w:eastAsia="en-GB"/>
        </w:rPr>
        <w:t>Alarms</w:t>
      </w:r>
      <w:r>
        <w:rPr>
          <w:noProof/>
        </w:rPr>
        <w:tab/>
      </w:r>
      <w:r>
        <w:rPr>
          <w:noProof/>
        </w:rPr>
        <w:fldChar w:fldCharType="begin"/>
      </w:r>
      <w:r>
        <w:rPr>
          <w:noProof/>
        </w:rPr>
        <w:instrText xml:space="preserve"> PAGEREF _Toc25345280 \h </w:instrText>
      </w:r>
      <w:r>
        <w:rPr>
          <w:noProof/>
        </w:rPr>
      </w:r>
      <w:r>
        <w:rPr>
          <w:noProof/>
        </w:rPr>
        <w:fldChar w:fldCharType="separate"/>
      </w:r>
      <w:r w:rsidR="0048124C">
        <w:rPr>
          <w:noProof/>
        </w:rPr>
        <w:t>22</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3.11.</w:t>
      </w:r>
      <w:r>
        <w:rPr>
          <w:rFonts w:asciiTheme="minorHAnsi" w:eastAsiaTheme="minorEastAsia" w:hAnsiTheme="minorHAnsi" w:cstheme="minorBidi"/>
          <w:noProof/>
          <w:sz w:val="22"/>
          <w:szCs w:val="22"/>
          <w:lang w:val="en-ZA" w:eastAsia="en-ZA"/>
        </w:rPr>
        <w:tab/>
      </w:r>
      <w:r>
        <w:rPr>
          <w:noProof/>
          <w:lang w:eastAsia="en-GB"/>
        </w:rPr>
        <w:t>Remote Control Generator Switch</w:t>
      </w:r>
      <w:r>
        <w:rPr>
          <w:noProof/>
        </w:rPr>
        <w:tab/>
      </w:r>
      <w:r>
        <w:rPr>
          <w:noProof/>
        </w:rPr>
        <w:fldChar w:fldCharType="begin"/>
      </w:r>
      <w:r>
        <w:rPr>
          <w:noProof/>
        </w:rPr>
        <w:instrText xml:space="preserve"> PAGEREF _Toc25345281 \h </w:instrText>
      </w:r>
      <w:r>
        <w:rPr>
          <w:noProof/>
        </w:rPr>
      </w:r>
      <w:r>
        <w:rPr>
          <w:noProof/>
        </w:rPr>
        <w:fldChar w:fldCharType="separate"/>
      </w:r>
      <w:r w:rsidR="0048124C">
        <w:rPr>
          <w:noProof/>
        </w:rPr>
        <w:t>22</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3.12.</w:t>
      </w:r>
      <w:r>
        <w:rPr>
          <w:rFonts w:asciiTheme="minorHAnsi" w:eastAsiaTheme="minorEastAsia" w:hAnsiTheme="minorHAnsi" w:cstheme="minorBidi"/>
          <w:noProof/>
          <w:sz w:val="22"/>
          <w:szCs w:val="22"/>
          <w:lang w:val="en-ZA" w:eastAsia="en-ZA"/>
        </w:rPr>
        <w:tab/>
      </w:r>
      <w:r>
        <w:rPr>
          <w:noProof/>
          <w:lang w:eastAsia="en-GB"/>
        </w:rPr>
        <w:t>Fuel Drip Tray</w:t>
      </w:r>
      <w:r>
        <w:rPr>
          <w:noProof/>
        </w:rPr>
        <w:tab/>
      </w:r>
      <w:r>
        <w:rPr>
          <w:noProof/>
        </w:rPr>
        <w:fldChar w:fldCharType="begin"/>
      </w:r>
      <w:r>
        <w:rPr>
          <w:noProof/>
        </w:rPr>
        <w:instrText xml:space="preserve"> PAGEREF _Toc25345282 \h </w:instrText>
      </w:r>
      <w:r>
        <w:rPr>
          <w:noProof/>
        </w:rPr>
      </w:r>
      <w:r>
        <w:rPr>
          <w:noProof/>
        </w:rPr>
        <w:fldChar w:fldCharType="separate"/>
      </w:r>
      <w:r w:rsidR="0048124C">
        <w:rPr>
          <w:noProof/>
        </w:rPr>
        <w:t>22</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3.13.</w:t>
      </w:r>
      <w:r>
        <w:rPr>
          <w:rFonts w:asciiTheme="minorHAnsi" w:eastAsiaTheme="minorEastAsia" w:hAnsiTheme="minorHAnsi" w:cstheme="minorBidi"/>
          <w:noProof/>
          <w:sz w:val="22"/>
          <w:szCs w:val="22"/>
          <w:lang w:val="en-ZA" w:eastAsia="en-ZA"/>
        </w:rPr>
        <w:tab/>
      </w:r>
      <w:r>
        <w:rPr>
          <w:noProof/>
          <w:lang w:eastAsia="en-GB"/>
        </w:rPr>
        <w:t>Completion Time</w:t>
      </w:r>
      <w:r>
        <w:rPr>
          <w:noProof/>
        </w:rPr>
        <w:tab/>
      </w:r>
      <w:r>
        <w:rPr>
          <w:noProof/>
        </w:rPr>
        <w:fldChar w:fldCharType="begin"/>
      </w:r>
      <w:r>
        <w:rPr>
          <w:noProof/>
        </w:rPr>
        <w:instrText xml:space="preserve"> PAGEREF _Toc25345283 \h </w:instrText>
      </w:r>
      <w:r>
        <w:rPr>
          <w:noProof/>
        </w:rPr>
      </w:r>
      <w:r>
        <w:rPr>
          <w:noProof/>
        </w:rPr>
        <w:fldChar w:fldCharType="separate"/>
      </w:r>
      <w:r w:rsidR="0048124C">
        <w:rPr>
          <w:noProof/>
        </w:rPr>
        <w:t>22</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3.14.</w:t>
      </w:r>
      <w:r>
        <w:rPr>
          <w:rFonts w:asciiTheme="minorHAnsi" w:eastAsiaTheme="minorEastAsia" w:hAnsiTheme="minorHAnsi" w:cstheme="minorBidi"/>
          <w:noProof/>
          <w:sz w:val="22"/>
          <w:szCs w:val="22"/>
          <w:lang w:val="en-ZA" w:eastAsia="en-ZA"/>
        </w:rPr>
        <w:tab/>
      </w:r>
      <w:r>
        <w:rPr>
          <w:noProof/>
          <w:lang w:eastAsia="en-GB"/>
        </w:rPr>
        <w:t>Inform</w:t>
      </w:r>
      <w:r>
        <w:rPr>
          <w:noProof/>
        </w:rPr>
        <w:tab/>
      </w:r>
      <w:r w:rsidR="00CB4B6C">
        <w:rPr>
          <w:noProof/>
        </w:rPr>
        <w:tab/>
      </w:r>
      <w:r>
        <w:rPr>
          <w:noProof/>
        </w:rPr>
        <w:fldChar w:fldCharType="begin"/>
      </w:r>
      <w:r>
        <w:rPr>
          <w:noProof/>
        </w:rPr>
        <w:instrText xml:space="preserve"> PAGEREF _Toc25345284 \h </w:instrText>
      </w:r>
      <w:r>
        <w:rPr>
          <w:noProof/>
        </w:rPr>
      </w:r>
      <w:r>
        <w:rPr>
          <w:noProof/>
        </w:rPr>
        <w:fldChar w:fldCharType="separate"/>
      </w:r>
      <w:r w:rsidR="0048124C">
        <w:rPr>
          <w:noProof/>
        </w:rPr>
        <w:t>23</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3.15.</w:t>
      </w:r>
      <w:r>
        <w:rPr>
          <w:rFonts w:asciiTheme="minorHAnsi" w:eastAsiaTheme="minorEastAsia" w:hAnsiTheme="minorHAnsi" w:cstheme="minorBidi"/>
          <w:noProof/>
          <w:sz w:val="22"/>
          <w:szCs w:val="22"/>
          <w:lang w:val="en-ZA" w:eastAsia="en-ZA"/>
        </w:rPr>
        <w:tab/>
      </w:r>
      <w:r>
        <w:rPr>
          <w:noProof/>
          <w:lang w:eastAsia="en-GB"/>
        </w:rPr>
        <w:t>Fuel Supply Tank</w:t>
      </w:r>
      <w:r>
        <w:rPr>
          <w:noProof/>
        </w:rPr>
        <w:tab/>
      </w:r>
      <w:r>
        <w:rPr>
          <w:noProof/>
        </w:rPr>
        <w:fldChar w:fldCharType="begin"/>
      </w:r>
      <w:r>
        <w:rPr>
          <w:noProof/>
        </w:rPr>
        <w:instrText xml:space="preserve"> PAGEREF _Toc25345285 \h </w:instrText>
      </w:r>
      <w:r>
        <w:rPr>
          <w:noProof/>
        </w:rPr>
      </w:r>
      <w:r>
        <w:rPr>
          <w:noProof/>
        </w:rPr>
        <w:fldChar w:fldCharType="separate"/>
      </w:r>
      <w:r w:rsidR="0048124C">
        <w:rPr>
          <w:noProof/>
        </w:rPr>
        <w:t>23</w:t>
      </w:r>
      <w:r>
        <w:rPr>
          <w:noProof/>
        </w:rPr>
        <w:fldChar w:fldCharType="end"/>
      </w:r>
    </w:p>
    <w:p w:rsidR="009642E9" w:rsidRDefault="00F65E85" w:rsidP="009642E9">
      <w:pPr>
        <w:rPr>
          <w:lang w:eastAsia="en-GB"/>
        </w:rPr>
      </w:pPr>
      <w:r>
        <w:rPr>
          <w:lang w:eastAsia="en-GB"/>
        </w:rPr>
        <w:fldChar w:fldCharType="end"/>
      </w:r>
    </w:p>
    <w:p w:rsidR="00891554" w:rsidRDefault="00891554">
      <w:pPr>
        <w:spacing w:after="160" w:line="259" w:lineRule="auto"/>
        <w:rPr>
          <w:lang w:eastAsia="en-GB"/>
        </w:rPr>
      </w:pPr>
      <w:r>
        <w:rPr>
          <w:lang w:eastAsia="en-GB"/>
        </w:rPr>
        <w:br w:type="page"/>
      </w:r>
    </w:p>
    <w:p w:rsidR="009642E9" w:rsidRPr="00E60714" w:rsidRDefault="009642E9" w:rsidP="000B58B8">
      <w:pPr>
        <w:pStyle w:val="Heading1"/>
        <w:numPr>
          <w:ilvl w:val="0"/>
          <w:numId w:val="23"/>
        </w:numPr>
        <w:ind w:left="357" w:hanging="357"/>
        <w:rPr>
          <w:rFonts w:ascii="Arial" w:hAnsi="Arial" w:cs="Arial"/>
          <w:b/>
          <w:bCs/>
          <w:color w:val="auto"/>
          <w:sz w:val="24"/>
          <w:szCs w:val="24"/>
          <w:lang w:eastAsia="en-GB"/>
        </w:rPr>
      </w:pPr>
      <w:bookmarkStart w:id="103" w:name="_Toc25346446"/>
      <w:r w:rsidRPr="00E60714">
        <w:rPr>
          <w:rFonts w:ascii="Arial" w:hAnsi="Arial" w:cs="Arial"/>
          <w:b/>
          <w:bCs/>
          <w:color w:val="auto"/>
          <w:sz w:val="24"/>
          <w:szCs w:val="24"/>
          <w:lang w:eastAsia="en-GB"/>
        </w:rPr>
        <w:lastRenderedPageBreak/>
        <w:t>SECTION 3 – TECHNICAL SPECIFICATION</w:t>
      </w:r>
      <w:bookmarkEnd w:id="103"/>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04" w:name="_Toc25345269"/>
      <w:bookmarkStart w:id="105" w:name="_Toc25346447"/>
      <w:bookmarkStart w:id="106" w:name="Section3"/>
      <w:r w:rsidRPr="00E60714">
        <w:rPr>
          <w:rFonts w:ascii="Arial" w:hAnsi="Arial" w:cs="Arial"/>
          <w:b/>
          <w:bCs/>
          <w:color w:val="auto"/>
          <w:sz w:val="22"/>
          <w:szCs w:val="22"/>
          <w:lang w:eastAsia="en-GB"/>
        </w:rPr>
        <w:t>General</w:t>
      </w:r>
      <w:bookmarkEnd w:id="104"/>
      <w:bookmarkEnd w:id="105"/>
    </w:p>
    <w:p w:rsidR="009642E9" w:rsidRDefault="009642E9" w:rsidP="009642E9">
      <w:pPr>
        <w:rPr>
          <w:lang w:eastAsia="en-GB"/>
        </w:rPr>
      </w:pPr>
    </w:p>
    <w:p w:rsidR="009642E9" w:rsidRPr="002B7CA4" w:rsidRDefault="009642E9" w:rsidP="009642E9">
      <w:pPr>
        <w:rPr>
          <w:color w:val="FF0000"/>
          <w:lang w:eastAsia="en-GB"/>
        </w:rPr>
      </w:pPr>
      <w:r>
        <w:rPr>
          <w:lang w:eastAsia="en-GB"/>
        </w:rPr>
        <w:t xml:space="preserve">Supply, deliver, install, commission, test and maintain an emergency generating set </w:t>
      </w:r>
      <w:r w:rsidRPr="002B7CA4">
        <w:rPr>
          <w:color w:val="FF0000"/>
          <w:lang w:eastAsia="en-GB"/>
        </w:rPr>
        <w:t xml:space="preserve">at .....................................  </w:t>
      </w:r>
    </w:p>
    <w:p w:rsidR="009642E9" w:rsidRDefault="009642E9" w:rsidP="009642E9">
      <w:pPr>
        <w:rPr>
          <w:lang w:eastAsia="en-GB"/>
        </w:rPr>
      </w:pPr>
    </w:p>
    <w:p w:rsidR="009642E9" w:rsidRDefault="009642E9" w:rsidP="009642E9">
      <w:pPr>
        <w:rPr>
          <w:lang w:eastAsia="en-GB"/>
        </w:rPr>
      </w:pPr>
      <w:r>
        <w:rPr>
          <w:lang w:eastAsia="en-GB"/>
        </w:rPr>
        <w:t>This installation must comply fully with all the sections and drawings of this document.  This technical specification is supplementary to the Equipment Requirements, Section 2, and must be read together where they are at variance the Technical Specification shall apply.</w:t>
      </w:r>
    </w:p>
    <w:p w:rsidR="009642E9" w:rsidRDefault="009642E9" w:rsidP="009642E9">
      <w:pPr>
        <w:rPr>
          <w:lang w:eastAsia="en-GB"/>
        </w:rPr>
      </w:pPr>
    </w:p>
    <w:p w:rsidR="009642E9" w:rsidRDefault="00F179C7" w:rsidP="009642E9">
      <w:pPr>
        <w:rPr>
          <w:lang w:eastAsia="en-GB"/>
        </w:rPr>
      </w:pPr>
      <w:r w:rsidRPr="00F179C7">
        <w:rPr>
          <w:lang w:eastAsia="en-GB"/>
        </w:rPr>
        <w:t xml:space="preserve">Supply, delivery, installation and commissioning of the complete outdoor emergency generator set </w:t>
      </w:r>
      <w:r w:rsidR="00537C61" w:rsidRPr="00537C61">
        <w:rPr>
          <w:lang w:eastAsia="en-GB"/>
        </w:rPr>
        <w:t xml:space="preserve">inside an IP65 canopy/container </w:t>
      </w:r>
      <w:r w:rsidRPr="00F179C7">
        <w:rPr>
          <w:lang w:eastAsia="en-GB"/>
        </w:rPr>
        <w:t xml:space="preserve">on a concrete plinth </w:t>
      </w:r>
      <w:r>
        <w:rPr>
          <w:lang w:eastAsia="en-GB"/>
        </w:rPr>
        <w:t>as specified in this document and indicated on the drawings.</w:t>
      </w:r>
    </w:p>
    <w:p w:rsidR="00D35B56" w:rsidRDefault="00D35B56" w:rsidP="009642E9">
      <w:pPr>
        <w:rPr>
          <w:lang w:eastAsia="en-GB"/>
        </w:rPr>
      </w:pPr>
    </w:p>
    <w:p w:rsidR="00D35B56" w:rsidRPr="002B7CA4" w:rsidRDefault="00D35B56" w:rsidP="00D35B56">
      <w:pPr>
        <w:rPr>
          <w:color w:val="FF0000"/>
          <w:lang w:eastAsia="en-GB"/>
        </w:rPr>
      </w:pPr>
      <w:r>
        <w:rPr>
          <w:lang w:eastAsia="en-GB"/>
        </w:rPr>
        <w:t xml:space="preserve">Concrete plinth to be provided as per </w:t>
      </w:r>
      <w:r w:rsidR="00F179C7" w:rsidRPr="002B7CA4">
        <w:rPr>
          <w:color w:val="FF0000"/>
          <w:lang w:eastAsia="en-GB"/>
        </w:rPr>
        <w:t>drawin</w:t>
      </w:r>
      <w:r w:rsidRPr="002B7CA4">
        <w:rPr>
          <w:color w:val="FF0000"/>
          <w:lang w:eastAsia="en-GB"/>
        </w:rPr>
        <w:t>g</w:t>
      </w:r>
      <w:r w:rsidR="00F179C7" w:rsidRPr="002B7CA4">
        <w:rPr>
          <w:color w:val="FF0000"/>
          <w:lang w:eastAsia="en-GB"/>
        </w:rPr>
        <w:t xml:space="preserve"> _____________________</w:t>
      </w:r>
      <w:r w:rsidRPr="002B7CA4">
        <w:rPr>
          <w:color w:val="FF0000"/>
          <w:lang w:eastAsia="en-GB"/>
        </w:rPr>
        <w:t xml:space="preserve"> </w:t>
      </w:r>
    </w:p>
    <w:p w:rsidR="00D35B56" w:rsidRDefault="00D35B56" w:rsidP="00D35B56">
      <w:pPr>
        <w:rPr>
          <w:lang w:eastAsia="en-GB"/>
        </w:rPr>
      </w:pPr>
    </w:p>
    <w:p w:rsidR="00D35B56" w:rsidRDefault="00D35B56" w:rsidP="00D35B56">
      <w:pPr>
        <w:rPr>
          <w:lang w:eastAsia="en-GB"/>
        </w:rPr>
      </w:pPr>
      <w:r>
        <w:rPr>
          <w:lang w:eastAsia="en-GB"/>
        </w:rPr>
        <w:t>The surface of the concrete plinth shall be 50mm higher than the existing ground level. The thickness and strength of the plinth shall be de</w:t>
      </w:r>
      <w:r w:rsidR="00537C61">
        <w:rPr>
          <w:lang w:eastAsia="en-GB"/>
        </w:rPr>
        <w:t>signed by</w:t>
      </w:r>
      <w:r>
        <w:rPr>
          <w:lang w:eastAsia="en-GB"/>
        </w:rPr>
        <w:t xml:space="preserve"> the </w:t>
      </w:r>
      <w:r w:rsidR="00537C61">
        <w:rPr>
          <w:lang w:eastAsia="en-GB"/>
        </w:rPr>
        <w:t>consulting engineer</w:t>
      </w:r>
      <w:r>
        <w:rPr>
          <w:lang w:eastAsia="en-GB"/>
        </w:rPr>
        <w:t xml:space="preserve"> </w:t>
      </w:r>
      <w:r w:rsidR="00537C61">
        <w:rPr>
          <w:lang w:eastAsia="en-GB"/>
        </w:rPr>
        <w:t>and are detailed on the drawings</w:t>
      </w:r>
      <w:r>
        <w:rPr>
          <w:lang w:eastAsia="en-GB"/>
        </w:rPr>
        <w:t>.</w:t>
      </w:r>
    </w:p>
    <w:p w:rsidR="00D35B56" w:rsidRDefault="00D35B56" w:rsidP="00D35B56">
      <w:pPr>
        <w:rPr>
          <w:lang w:eastAsia="en-GB"/>
        </w:rPr>
      </w:pPr>
    </w:p>
    <w:p w:rsidR="00D35B56" w:rsidRDefault="00D35B56" w:rsidP="00D35B56">
      <w:pPr>
        <w:rPr>
          <w:lang w:eastAsia="en-GB"/>
        </w:rPr>
      </w:pPr>
      <w:r>
        <w:rPr>
          <w:lang w:eastAsia="en-GB"/>
        </w:rPr>
        <w:t xml:space="preserve"> A tap to be provided to drain all the water that accumulates inside the bund wall. Final position of the tap will be determined on site. It is the engineer’s responsibility to ensure plinth design complies with generator dimensions and weights. The bund wall shall contain 110% of the fuel, oil and water capacity of the generator. The bund wall shall not constrain the canopy doors from opening completely.</w:t>
      </w:r>
    </w:p>
    <w:p w:rsidR="00D35B56" w:rsidRDefault="00D35B56" w:rsidP="00D35B56">
      <w:pPr>
        <w:rPr>
          <w:lang w:eastAsia="en-GB"/>
        </w:rPr>
      </w:pPr>
    </w:p>
    <w:p w:rsidR="00D35B56" w:rsidRDefault="00D35B56" w:rsidP="00D35B56">
      <w:pPr>
        <w:rPr>
          <w:lang w:eastAsia="en-GB"/>
        </w:rPr>
      </w:pPr>
      <w:r>
        <w:rPr>
          <w:lang w:eastAsia="en-GB"/>
        </w:rPr>
        <w:t>The contractor shall install an earthing system in the concrete plinth. The contractor shall install two (2) earth studs 1.8 meters long on opposite corners of the concrete plinth into the ground. The earth studs shall be connected by means of a 70mm2 bare copper earth wire to the main earth bar in the control panel. The earth conductor shall be connected to the earth bar, canopy, bass, skid and earth bar by means of suitably crimping lugs and brass bolts.</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07" w:name="_Toc25345270"/>
      <w:bookmarkStart w:id="108" w:name="_Toc25346448"/>
      <w:r w:rsidRPr="00E60714">
        <w:rPr>
          <w:rFonts w:ascii="Arial" w:hAnsi="Arial" w:cs="Arial"/>
          <w:b/>
          <w:bCs/>
          <w:color w:val="auto"/>
          <w:sz w:val="22"/>
          <w:szCs w:val="22"/>
          <w:lang w:eastAsia="en-GB"/>
        </w:rPr>
        <w:t>Site Information and Conditions</w:t>
      </w:r>
      <w:bookmarkEnd w:id="107"/>
      <w:bookmarkEnd w:id="108"/>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109" w:name="_Toc25345271"/>
      <w:bookmarkStart w:id="110" w:name="_Toc25346449"/>
      <w:r w:rsidRPr="00E60714">
        <w:rPr>
          <w:rFonts w:ascii="Arial" w:hAnsi="Arial" w:cs="Arial"/>
          <w:b/>
          <w:bCs/>
          <w:color w:val="auto"/>
          <w:sz w:val="20"/>
          <w:szCs w:val="20"/>
          <w:lang w:eastAsia="en-GB"/>
        </w:rPr>
        <w:t>Location</w:t>
      </w:r>
      <w:bookmarkEnd w:id="109"/>
      <w:bookmarkEnd w:id="110"/>
    </w:p>
    <w:p w:rsidR="009642E9" w:rsidRDefault="009642E9" w:rsidP="009642E9">
      <w:pPr>
        <w:rPr>
          <w:lang w:eastAsia="en-GB"/>
        </w:rPr>
      </w:pPr>
    </w:p>
    <w:p w:rsidR="009642E9" w:rsidRPr="002B7CA4" w:rsidRDefault="009642E9" w:rsidP="009642E9">
      <w:pPr>
        <w:rPr>
          <w:color w:val="FF0000"/>
          <w:lang w:eastAsia="en-GB"/>
        </w:rPr>
      </w:pPr>
      <w:r>
        <w:rPr>
          <w:lang w:eastAsia="en-GB"/>
        </w:rPr>
        <w:t xml:space="preserve">The site is </w:t>
      </w:r>
      <w:r w:rsidRPr="002B7CA4">
        <w:rPr>
          <w:color w:val="FF0000"/>
          <w:lang w:eastAsia="en-GB"/>
        </w:rPr>
        <w:t>at .........................................</w:t>
      </w: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111" w:name="_Toc25345272"/>
      <w:bookmarkStart w:id="112" w:name="_Toc25346450"/>
      <w:r w:rsidRPr="00E60714">
        <w:rPr>
          <w:rFonts w:ascii="Arial" w:hAnsi="Arial" w:cs="Arial"/>
          <w:b/>
          <w:bCs/>
          <w:color w:val="auto"/>
          <w:sz w:val="20"/>
          <w:szCs w:val="20"/>
          <w:lang w:eastAsia="en-GB"/>
        </w:rPr>
        <w:t>Site Conditions</w:t>
      </w:r>
      <w:bookmarkEnd w:id="111"/>
      <w:bookmarkEnd w:id="112"/>
    </w:p>
    <w:p w:rsidR="009642E9" w:rsidRDefault="009642E9" w:rsidP="009642E9">
      <w:pPr>
        <w:rPr>
          <w:lang w:eastAsia="en-GB"/>
        </w:rPr>
      </w:pPr>
    </w:p>
    <w:p w:rsidR="009642E9" w:rsidRDefault="009642E9" w:rsidP="009642E9">
      <w:pPr>
        <w:rPr>
          <w:lang w:eastAsia="en-GB"/>
        </w:rPr>
      </w:pPr>
      <w:r>
        <w:rPr>
          <w:lang w:eastAsia="en-GB"/>
        </w:rPr>
        <w:t>The following site conditions will be applicable and equipment shall be suitably rated to develop their assigned rating and duty at these conditions.</w:t>
      </w:r>
    </w:p>
    <w:p w:rsidR="009642E9" w:rsidRDefault="009642E9" w:rsidP="009642E9">
      <w:pPr>
        <w:rPr>
          <w:lang w:eastAsia="en-GB"/>
        </w:rPr>
      </w:pPr>
    </w:p>
    <w:p w:rsidR="00891554" w:rsidRPr="002B7CA4" w:rsidRDefault="009642E9" w:rsidP="009642E9">
      <w:pPr>
        <w:pStyle w:val="ListParagraph"/>
        <w:numPr>
          <w:ilvl w:val="0"/>
          <w:numId w:val="28"/>
        </w:numPr>
        <w:rPr>
          <w:color w:val="FF0000"/>
          <w:lang w:eastAsia="en-GB"/>
        </w:rPr>
      </w:pPr>
      <w:r>
        <w:rPr>
          <w:lang w:eastAsia="en-GB"/>
        </w:rPr>
        <w:t>Height above sea level</w:t>
      </w:r>
      <w:r>
        <w:rPr>
          <w:lang w:eastAsia="en-GB"/>
        </w:rPr>
        <w:tab/>
      </w:r>
      <w:r>
        <w:rPr>
          <w:lang w:eastAsia="en-GB"/>
        </w:rPr>
        <w:tab/>
      </w:r>
      <w:r>
        <w:rPr>
          <w:lang w:eastAsia="en-GB"/>
        </w:rPr>
        <w:tab/>
      </w:r>
      <w:r>
        <w:rPr>
          <w:lang w:eastAsia="en-GB"/>
        </w:rPr>
        <w:tab/>
      </w:r>
      <w:r w:rsidR="00891554">
        <w:rPr>
          <w:lang w:eastAsia="en-GB"/>
        </w:rPr>
        <w:tab/>
      </w:r>
      <w:r w:rsidRPr="002B7CA4">
        <w:rPr>
          <w:color w:val="FF0000"/>
          <w:lang w:eastAsia="en-GB"/>
        </w:rPr>
        <w:t>: ........ Meter</w:t>
      </w:r>
    </w:p>
    <w:p w:rsidR="00891554" w:rsidRPr="002B7CA4" w:rsidRDefault="009642E9" w:rsidP="009642E9">
      <w:pPr>
        <w:pStyle w:val="ListParagraph"/>
        <w:numPr>
          <w:ilvl w:val="0"/>
          <w:numId w:val="28"/>
        </w:numPr>
        <w:rPr>
          <w:color w:val="FF0000"/>
          <w:lang w:eastAsia="en-GB"/>
        </w:rPr>
      </w:pPr>
      <w:r>
        <w:rPr>
          <w:lang w:eastAsia="en-GB"/>
        </w:rPr>
        <w:t>Maximum ambient temperature</w:t>
      </w:r>
      <w:r>
        <w:rPr>
          <w:lang w:eastAsia="en-GB"/>
        </w:rPr>
        <w:tab/>
      </w:r>
      <w:r>
        <w:rPr>
          <w:lang w:eastAsia="en-GB"/>
        </w:rPr>
        <w:tab/>
      </w:r>
      <w:r>
        <w:rPr>
          <w:lang w:eastAsia="en-GB"/>
        </w:rPr>
        <w:tab/>
      </w:r>
      <w:r w:rsidR="00891554">
        <w:rPr>
          <w:lang w:eastAsia="en-GB"/>
        </w:rPr>
        <w:tab/>
      </w:r>
      <w:r w:rsidRPr="002B7CA4">
        <w:rPr>
          <w:color w:val="FF0000"/>
          <w:lang w:eastAsia="en-GB"/>
        </w:rPr>
        <w:t>: ........ °C</w:t>
      </w:r>
    </w:p>
    <w:p w:rsidR="009642E9" w:rsidRDefault="009642E9" w:rsidP="009642E9">
      <w:pPr>
        <w:pStyle w:val="ListParagraph"/>
        <w:numPr>
          <w:ilvl w:val="0"/>
          <w:numId w:val="28"/>
        </w:numPr>
        <w:rPr>
          <w:lang w:eastAsia="en-GB"/>
        </w:rPr>
      </w:pPr>
      <w:r>
        <w:rPr>
          <w:lang w:eastAsia="en-GB"/>
        </w:rPr>
        <w:t>Maximum ambient humidity at lowest temperature</w:t>
      </w:r>
      <w:r>
        <w:rPr>
          <w:lang w:eastAsia="en-GB"/>
        </w:rPr>
        <w:tab/>
      </w:r>
      <w:r w:rsidRPr="002B7CA4">
        <w:rPr>
          <w:color w:val="FF0000"/>
          <w:lang w:eastAsia="en-GB"/>
        </w:rPr>
        <w:t xml:space="preserve">: ........ %   </w:t>
      </w:r>
      <w:r>
        <w:rPr>
          <w:lang w:eastAsia="en-GB"/>
        </w:rPr>
        <w:t xml:space="preserve">        </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3" w:name="_Toc25345273"/>
      <w:bookmarkStart w:id="114" w:name="_Toc25346451"/>
      <w:r w:rsidRPr="00E60714">
        <w:rPr>
          <w:rFonts w:ascii="Arial" w:hAnsi="Arial" w:cs="Arial"/>
          <w:b/>
          <w:bCs/>
          <w:color w:val="auto"/>
          <w:sz w:val="22"/>
          <w:szCs w:val="22"/>
          <w:lang w:eastAsia="en-GB"/>
        </w:rPr>
        <w:t>Output and Voltage</w:t>
      </w:r>
      <w:bookmarkEnd w:id="113"/>
      <w:bookmarkEnd w:id="114"/>
    </w:p>
    <w:p w:rsidR="009642E9" w:rsidRDefault="009642E9" w:rsidP="009642E9">
      <w:pPr>
        <w:rPr>
          <w:lang w:eastAsia="en-GB"/>
        </w:rPr>
      </w:pPr>
    </w:p>
    <w:p w:rsidR="009642E9" w:rsidRDefault="009642E9" w:rsidP="009642E9">
      <w:pPr>
        <w:rPr>
          <w:lang w:eastAsia="en-GB"/>
        </w:rPr>
      </w:pPr>
      <w:r>
        <w:rPr>
          <w:lang w:eastAsia="en-GB"/>
        </w:rPr>
        <w:t>After the de-rating factors for the engine and generator due to site conditions have been taken into account, the set must have a site output and voltage as follows: -</w:t>
      </w:r>
    </w:p>
    <w:p w:rsidR="009642E9" w:rsidRDefault="009642E9" w:rsidP="009642E9">
      <w:pPr>
        <w:rPr>
          <w:lang w:eastAsia="en-GB"/>
        </w:rPr>
      </w:pPr>
    </w:p>
    <w:p w:rsidR="009642E9" w:rsidRPr="002B7CA4" w:rsidRDefault="009642E9" w:rsidP="009642E9">
      <w:pPr>
        <w:rPr>
          <w:color w:val="FF0000"/>
          <w:lang w:eastAsia="en-GB"/>
        </w:rPr>
      </w:pPr>
      <w:r>
        <w:rPr>
          <w:lang w:eastAsia="en-GB"/>
        </w:rPr>
        <w:t>No load voltage</w:t>
      </w:r>
      <w:r>
        <w:rPr>
          <w:lang w:eastAsia="en-GB"/>
        </w:rPr>
        <w:tab/>
      </w:r>
      <w:r>
        <w:rPr>
          <w:lang w:eastAsia="en-GB"/>
        </w:rPr>
        <w:tab/>
      </w:r>
      <w:r>
        <w:rPr>
          <w:lang w:eastAsia="en-GB"/>
        </w:rPr>
        <w:tab/>
      </w:r>
      <w:r w:rsidRPr="002B7CA4">
        <w:rPr>
          <w:color w:val="FF0000"/>
          <w:lang w:eastAsia="en-GB"/>
        </w:rPr>
        <w:t>:</w:t>
      </w:r>
      <w:r w:rsidRPr="002B7CA4">
        <w:rPr>
          <w:color w:val="FF0000"/>
          <w:lang w:eastAsia="en-GB"/>
        </w:rPr>
        <w:tab/>
        <w:t>400/230 Volt</w:t>
      </w:r>
    </w:p>
    <w:p w:rsidR="009642E9" w:rsidRDefault="009642E9" w:rsidP="009642E9">
      <w:pPr>
        <w:rPr>
          <w:lang w:eastAsia="en-GB"/>
        </w:rPr>
      </w:pPr>
      <w:r>
        <w:rPr>
          <w:lang w:eastAsia="en-GB"/>
        </w:rPr>
        <w:t>Rating</w:t>
      </w:r>
      <w:r>
        <w:rPr>
          <w:lang w:eastAsia="en-GB"/>
        </w:rPr>
        <w:tab/>
      </w:r>
      <w:r>
        <w:rPr>
          <w:lang w:eastAsia="en-GB"/>
        </w:rPr>
        <w:tab/>
      </w:r>
      <w:r>
        <w:rPr>
          <w:lang w:eastAsia="en-GB"/>
        </w:rPr>
        <w:tab/>
      </w:r>
      <w:r w:rsidR="00850D1A">
        <w:rPr>
          <w:lang w:eastAsia="en-GB"/>
        </w:rPr>
        <w:tab/>
      </w:r>
      <w:r>
        <w:rPr>
          <w:lang w:eastAsia="en-GB"/>
        </w:rPr>
        <w:t>:</w:t>
      </w:r>
      <w:r w:rsidRPr="002B7CA4">
        <w:rPr>
          <w:color w:val="FF0000"/>
          <w:lang w:eastAsia="en-GB"/>
        </w:rPr>
        <w:tab/>
        <w:t>.…..kVA</w:t>
      </w:r>
    </w:p>
    <w:p w:rsidR="009642E9" w:rsidRDefault="00850D1A" w:rsidP="009642E9">
      <w:pPr>
        <w:rPr>
          <w:lang w:eastAsia="en-GB"/>
        </w:rPr>
      </w:pPr>
      <w:r>
        <w:rPr>
          <w:lang w:eastAsia="en-GB"/>
        </w:rPr>
        <w:t>Power at 0.</w:t>
      </w:r>
      <w:r w:rsidR="002B7CA4">
        <w:rPr>
          <w:lang w:eastAsia="en-GB"/>
        </w:rPr>
        <w:t>9</w:t>
      </w:r>
      <w:r>
        <w:rPr>
          <w:lang w:eastAsia="en-GB"/>
        </w:rPr>
        <w:t xml:space="preserve"> power factor</w:t>
      </w:r>
      <w:r>
        <w:rPr>
          <w:lang w:eastAsia="en-GB"/>
        </w:rPr>
        <w:tab/>
      </w:r>
      <w:r w:rsidR="009642E9">
        <w:rPr>
          <w:lang w:eastAsia="en-GB"/>
        </w:rPr>
        <w:t>:</w:t>
      </w:r>
      <w:r w:rsidR="009642E9" w:rsidRPr="002B7CA4">
        <w:rPr>
          <w:color w:val="FF0000"/>
          <w:lang w:eastAsia="en-GB"/>
        </w:rPr>
        <w:tab/>
        <w:t>......kW</w:t>
      </w:r>
    </w:p>
    <w:p w:rsidR="009642E9" w:rsidRPr="002B7CA4" w:rsidRDefault="009642E9" w:rsidP="009642E9">
      <w:pPr>
        <w:rPr>
          <w:color w:val="FF0000"/>
          <w:lang w:eastAsia="en-GB"/>
        </w:rPr>
      </w:pPr>
      <w:r>
        <w:rPr>
          <w:lang w:eastAsia="en-GB"/>
        </w:rPr>
        <w:lastRenderedPageBreak/>
        <w:t xml:space="preserve">Frequency </w:t>
      </w:r>
      <w:r>
        <w:rPr>
          <w:lang w:eastAsia="en-GB"/>
        </w:rPr>
        <w:tab/>
      </w:r>
      <w:r>
        <w:rPr>
          <w:lang w:eastAsia="en-GB"/>
        </w:rPr>
        <w:tab/>
      </w:r>
      <w:r>
        <w:rPr>
          <w:lang w:eastAsia="en-GB"/>
        </w:rPr>
        <w:tab/>
        <w:t>:</w:t>
      </w:r>
      <w:r w:rsidRPr="002B7CA4">
        <w:rPr>
          <w:color w:val="FF0000"/>
          <w:lang w:eastAsia="en-GB"/>
        </w:rPr>
        <w:tab/>
        <w:t>50Hz</w:t>
      </w:r>
    </w:p>
    <w:p w:rsidR="009642E9" w:rsidRDefault="009642E9" w:rsidP="009642E9">
      <w:pPr>
        <w:rPr>
          <w:lang w:eastAsia="en-GB"/>
        </w:rPr>
      </w:pPr>
      <w:r>
        <w:rPr>
          <w:lang w:eastAsia="en-GB"/>
        </w:rPr>
        <w:t>Fault Level</w:t>
      </w:r>
      <w:r>
        <w:rPr>
          <w:lang w:eastAsia="en-GB"/>
        </w:rPr>
        <w:tab/>
      </w:r>
      <w:r>
        <w:rPr>
          <w:lang w:eastAsia="en-GB"/>
        </w:rPr>
        <w:tab/>
      </w:r>
      <w:r>
        <w:rPr>
          <w:lang w:eastAsia="en-GB"/>
        </w:rPr>
        <w:tab/>
        <w:t>:</w:t>
      </w:r>
      <w:r w:rsidRPr="002B7CA4">
        <w:rPr>
          <w:color w:val="FF0000"/>
          <w:lang w:eastAsia="en-GB"/>
        </w:rPr>
        <w:tab/>
        <w:t>5kA</w:t>
      </w:r>
    </w:p>
    <w:p w:rsidR="009642E9" w:rsidRDefault="009642E9" w:rsidP="009642E9">
      <w:pPr>
        <w:rPr>
          <w:lang w:eastAsia="en-GB"/>
        </w:rPr>
      </w:pPr>
    </w:p>
    <w:p w:rsidR="009642E9" w:rsidRDefault="009642E9" w:rsidP="009642E9">
      <w:pPr>
        <w:rPr>
          <w:lang w:eastAsia="en-GB"/>
        </w:rPr>
      </w:pPr>
      <w:r>
        <w:rPr>
          <w:lang w:eastAsia="en-GB"/>
        </w:rPr>
        <w:t>The generating set is required to feed the following electrical load:</w:t>
      </w:r>
    </w:p>
    <w:p w:rsidR="009642E9" w:rsidRDefault="009642E9" w:rsidP="009642E9">
      <w:pPr>
        <w:rPr>
          <w:lang w:eastAsia="en-GB"/>
        </w:rPr>
      </w:pPr>
    </w:p>
    <w:p w:rsidR="009642E9" w:rsidRDefault="009642E9" w:rsidP="009642E9">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Load</w:t>
      </w:r>
      <w:r>
        <w:rPr>
          <w:lang w:eastAsia="en-GB"/>
        </w:rPr>
        <w:tab/>
      </w:r>
      <w:r>
        <w:rPr>
          <w:lang w:eastAsia="en-GB"/>
        </w:rPr>
        <w:tab/>
      </w:r>
      <w:r>
        <w:rPr>
          <w:lang w:eastAsia="en-GB"/>
        </w:rPr>
        <w:tab/>
        <w:t>Power</w:t>
      </w:r>
    </w:p>
    <w:p w:rsidR="009642E9" w:rsidRDefault="009642E9" w:rsidP="009642E9">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KW</w:t>
      </w:r>
      <w:r>
        <w:rPr>
          <w:lang w:eastAsia="en-GB"/>
        </w:rPr>
        <w:tab/>
      </w:r>
      <w:r>
        <w:rPr>
          <w:lang w:eastAsia="en-GB"/>
        </w:rPr>
        <w:tab/>
      </w:r>
      <w:r>
        <w:rPr>
          <w:lang w:eastAsia="en-GB"/>
        </w:rPr>
        <w:tab/>
        <w:t>factor</w:t>
      </w:r>
    </w:p>
    <w:p w:rsidR="009642E9" w:rsidRPr="002B7CA4" w:rsidRDefault="009642E9" w:rsidP="009642E9">
      <w:pPr>
        <w:rPr>
          <w:color w:val="FF0000"/>
          <w:lang w:eastAsia="en-GB"/>
        </w:rPr>
      </w:pPr>
      <w:r w:rsidRPr="002B7CA4">
        <w:rPr>
          <w:color w:val="FF0000"/>
          <w:lang w:eastAsia="en-GB"/>
        </w:rPr>
        <w:t>Discharge lighting</w:t>
      </w:r>
    </w:p>
    <w:p w:rsidR="009642E9" w:rsidRPr="002B7CA4" w:rsidRDefault="009642E9" w:rsidP="009642E9">
      <w:pPr>
        <w:rPr>
          <w:color w:val="FF0000"/>
          <w:lang w:eastAsia="en-GB"/>
        </w:rPr>
      </w:pPr>
      <w:r w:rsidRPr="002B7CA4">
        <w:rPr>
          <w:color w:val="FF0000"/>
          <w:lang w:eastAsia="en-GB"/>
        </w:rPr>
        <w:t>Fluorescent lighting</w:t>
      </w:r>
    </w:p>
    <w:p w:rsidR="009642E9" w:rsidRPr="002B7CA4" w:rsidRDefault="009642E9" w:rsidP="009642E9">
      <w:pPr>
        <w:rPr>
          <w:color w:val="FF0000"/>
          <w:lang w:eastAsia="en-GB"/>
        </w:rPr>
      </w:pPr>
      <w:r w:rsidRPr="002B7CA4">
        <w:rPr>
          <w:color w:val="FF0000"/>
          <w:lang w:eastAsia="en-GB"/>
        </w:rPr>
        <w:t>Heaters &amp; plugs</w:t>
      </w:r>
    </w:p>
    <w:p w:rsidR="009642E9" w:rsidRPr="002B7CA4" w:rsidRDefault="009642E9" w:rsidP="009642E9">
      <w:pPr>
        <w:rPr>
          <w:color w:val="FF0000"/>
          <w:lang w:eastAsia="en-GB"/>
        </w:rPr>
      </w:pPr>
      <w:r w:rsidRPr="002B7CA4">
        <w:rPr>
          <w:color w:val="FF0000"/>
          <w:lang w:eastAsia="en-GB"/>
        </w:rPr>
        <w:t>Computers &amp; radios</w:t>
      </w:r>
    </w:p>
    <w:p w:rsidR="009642E9" w:rsidRPr="002B7CA4" w:rsidRDefault="009642E9" w:rsidP="009642E9">
      <w:pPr>
        <w:rPr>
          <w:color w:val="FF0000"/>
          <w:lang w:eastAsia="en-GB"/>
        </w:rPr>
      </w:pPr>
      <w:r w:rsidRPr="002B7CA4">
        <w:rPr>
          <w:color w:val="FF0000"/>
          <w:lang w:eastAsia="en-GB"/>
        </w:rPr>
        <w:t>Petrol Pump</w:t>
      </w: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5" w:name="_Toc25345274"/>
      <w:bookmarkStart w:id="116" w:name="_Toc25346452"/>
      <w:r w:rsidRPr="00E60714">
        <w:rPr>
          <w:rFonts w:ascii="Arial" w:hAnsi="Arial" w:cs="Arial"/>
          <w:b/>
          <w:bCs/>
          <w:color w:val="auto"/>
          <w:sz w:val="22"/>
          <w:szCs w:val="22"/>
          <w:lang w:eastAsia="en-GB"/>
        </w:rPr>
        <w:t>Switchboard/Control Panel Unit</w:t>
      </w:r>
      <w:bookmarkEnd w:id="115"/>
      <w:bookmarkEnd w:id="116"/>
    </w:p>
    <w:p w:rsidR="009642E9" w:rsidRDefault="009642E9" w:rsidP="009642E9">
      <w:pPr>
        <w:rPr>
          <w:lang w:eastAsia="en-GB"/>
        </w:rPr>
      </w:pPr>
    </w:p>
    <w:p w:rsidR="009642E9" w:rsidRDefault="009642E9" w:rsidP="009642E9">
      <w:pPr>
        <w:rPr>
          <w:lang w:eastAsia="en-GB"/>
        </w:rPr>
      </w:pPr>
      <w:r>
        <w:rPr>
          <w:lang w:eastAsia="en-GB"/>
        </w:rPr>
        <w:t>All switch- and control gear shall be rated for a fault current level of 5kA.</w:t>
      </w:r>
    </w:p>
    <w:p w:rsidR="009642E9" w:rsidRDefault="009642E9" w:rsidP="009642E9">
      <w:pPr>
        <w:rPr>
          <w:lang w:eastAsia="en-GB"/>
        </w:rPr>
      </w:pPr>
    </w:p>
    <w:p w:rsidR="009642E9" w:rsidRDefault="009642E9" w:rsidP="009642E9">
      <w:pPr>
        <w:rPr>
          <w:lang w:eastAsia="en-GB"/>
        </w:rPr>
      </w:pPr>
      <w:r>
        <w:rPr>
          <w:lang w:eastAsia="en-GB"/>
        </w:rPr>
        <w:t xml:space="preserve">The switchboard/control panel unit shall be </w:t>
      </w:r>
      <w:r w:rsidR="002218C1">
        <w:rPr>
          <w:lang w:eastAsia="en-GB"/>
        </w:rPr>
        <w:t>enclosed in the IP65 canopy/container.</w:t>
      </w: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7" w:name="_Toc25345275"/>
      <w:bookmarkStart w:id="118" w:name="_Toc25346453"/>
      <w:r w:rsidRPr="00E60714">
        <w:rPr>
          <w:rFonts w:ascii="Arial" w:hAnsi="Arial" w:cs="Arial"/>
          <w:b/>
          <w:bCs/>
          <w:color w:val="auto"/>
          <w:sz w:val="22"/>
          <w:szCs w:val="22"/>
          <w:lang w:eastAsia="en-GB"/>
        </w:rPr>
        <w:t>Cables</w:t>
      </w:r>
      <w:bookmarkEnd w:id="117"/>
      <w:bookmarkEnd w:id="118"/>
    </w:p>
    <w:p w:rsidR="009642E9" w:rsidRDefault="009642E9" w:rsidP="009642E9">
      <w:pPr>
        <w:rPr>
          <w:lang w:eastAsia="en-GB"/>
        </w:rPr>
      </w:pPr>
    </w:p>
    <w:p w:rsidR="009642E9" w:rsidRDefault="009642E9" w:rsidP="009642E9">
      <w:pPr>
        <w:rPr>
          <w:lang w:eastAsia="en-GB"/>
        </w:rPr>
      </w:pPr>
      <w:r>
        <w:rPr>
          <w:lang w:eastAsia="en-GB"/>
        </w:rPr>
        <w:t>The contractor will be responsible for all electrical cable connections associated with the complete generating set installation.</w:t>
      </w:r>
    </w:p>
    <w:p w:rsidR="009642E9" w:rsidRDefault="009642E9" w:rsidP="009642E9">
      <w:pPr>
        <w:rPr>
          <w:lang w:eastAsia="en-GB"/>
        </w:rPr>
      </w:pPr>
    </w:p>
    <w:p w:rsidR="009642E9" w:rsidRDefault="009642E9" w:rsidP="009642E9">
      <w:pPr>
        <w:rPr>
          <w:lang w:eastAsia="en-GB"/>
        </w:rPr>
      </w:pPr>
      <w:r>
        <w:rPr>
          <w:lang w:eastAsia="en-GB"/>
        </w:rPr>
        <w:t>The following cables will be supplied, installed and terminated at the Switchboard by others.  Adequate provision shall be made for the termination of these cables at the Switchboard:</w:t>
      </w:r>
    </w:p>
    <w:p w:rsidR="009642E9" w:rsidRDefault="009642E9" w:rsidP="009642E9">
      <w:pPr>
        <w:rPr>
          <w:lang w:eastAsia="en-GB"/>
        </w:rPr>
      </w:pPr>
      <w:r>
        <w:rPr>
          <w:lang w:eastAsia="en-GB"/>
        </w:rPr>
        <w:tab/>
      </w:r>
    </w:p>
    <w:p w:rsidR="009642E9" w:rsidRPr="002B7CA4" w:rsidRDefault="009642E9" w:rsidP="009642E9">
      <w:pPr>
        <w:rPr>
          <w:color w:val="FF0000"/>
          <w:lang w:eastAsia="en-GB"/>
        </w:rPr>
      </w:pPr>
      <w:r>
        <w:rPr>
          <w:lang w:eastAsia="en-GB"/>
        </w:rPr>
        <w:tab/>
      </w:r>
      <w:r w:rsidRPr="002B7CA4">
        <w:rPr>
          <w:color w:val="FF0000"/>
          <w:lang w:eastAsia="en-GB"/>
        </w:rPr>
        <w:t>DB fed</w:t>
      </w:r>
      <w:r w:rsidRPr="002B7CA4">
        <w:rPr>
          <w:color w:val="FF0000"/>
          <w:lang w:eastAsia="en-GB"/>
        </w:rPr>
        <w:tab/>
      </w:r>
      <w:r w:rsidRPr="002B7CA4">
        <w:rPr>
          <w:color w:val="FF0000"/>
          <w:lang w:eastAsia="en-GB"/>
        </w:rPr>
        <w:tab/>
        <w:t>PVC PVC SWA PVC Cable</w:t>
      </w:r>
      <w:r w:rsidRPr="002B7CA4">
        <w:rPr>
          <w:color w:val="FF0000"/>
          <w:lang w:eastAsia="en-GB"/>
        </w:rPr>
        <w:tab/>
      </w:r>
      <w:r w:rsidRPr="002B7CA4">
        <w:rPr>
          <w:color w:val="FF0000"/>
          <w:lang w:eastAsia="en-GB"/>
        </w:rPr>
        <w:tab/>
      </w:r>
      <w:r w:rsidRPr="002B7CA4">
        <w:rPr>
          <w:color w:val="FF0000"/>
          <w:lang w:eastAsia="en-GB"/>
        </w:rPr>
        <w:tab/>
        <w:t xml:space="preserve"> …… mm²</w:t>
      </w: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9" w:name="_Toc25345276"/>
      <w:bookmarkStart w:id="120" w:name="_Toc25346454"/>
      <w:r w:rsidRPr="00E60714">
        <w:rPr>
          <w:rFonts w:ascii="Arial" w:hAnsi="Arial" w:cs="Arial"/>
          <w:b/>
          <w:bCs/>
          <w:color w:val="auto"/>
          <w:sz w:val="22"/>
          <w:szCs w:val="22"/>
          <w:lang w:eastAsia="en-GB"/>
        </w:rPr>
        <w:t>Engine</w:t>
      </w:r>
      <w:bookmarkEnd w:id="119"/>
      <w:bookmarkEnd w:id="120"/>
    </w:p>
    <w:p w:rsidR="009642E9" w:rsidRDefault="009642E9" w:rsidP="009642E9">
      <w:pPr>
        <w:rPr>
          <w:lang w:eastAsia="en-GB"/>
        </w:rPr>
      </w:pPr>
    </w:p>
    <w:p w:rsidR="009642E9" w:rsidRDefault="009642E9" w:rsidP="009642E9">
      <w:pPr>
        <w:rPr>
          <w:lang w:eastAsia="en-GB"/>
        </w:rPr>
      </w:pPr>
      <w:r>
        <w:rPr>
          <w:lang w:eastAsia="en-GB"/>
        </w:rPr>
        <w:t>A sump drainpipe must be fitted with a shut-off valve placed in a convenient position outside the base frame to facilitate drainage.</w:t>
      </w:r>
    </w:p>
    <w:p w:rsidR="009642E9" w:rsidRDefault="009642E9" w:rsidP="009642E9">
      <w:pPr>
        <w:rPr>
          <w:lang w:eastAsia="en-GB"/>
        </w:rPr>
      </w:pPr>
    </w:p>
    <w:p w:rsidR="009642E9" w:rsidRDefault="009642E9" w:rsidP="009642E9">
      <w:pPr>
        <w:rPr>
          <w:lang w:eastAsia="en-GB"/>
        </w:rPr>
      </w:pPr>
      <w:r>
        <w:rPr>
          <w:lang w:eastAsia="en-GB"/>
        </w:rPr>
        <w:t>Recommended oil types must be indicated on the engine, or base frames, by means of suitable labels.</w:t>
      </w:r>
    </w:p>
    <w:p w:rsidR="009642E9" w:rsidRDefault="009642E9" w:rsidP="009642E9">
      <w:pPr>
        <w:rPr>
          <w:lang w:eastAsia="en-GB"/>
        </w:rPr>
      </w:pPr>
    </w:p>
    <w:p w:rsidR="009642E9" w:rsidRDefault="009642E9" w:rsidP="009642E9">
      <w:pPr>
        <w:rPr>
          <w:lang w:eastAsia="en-GB"/>
        </w:rPr>
      </w:pPr>
      <w:r>
        <w:rPr>
          <w:lang w:eastAsia="en-GB"/>
        </w:rPr>
        <w:t>All engine instruments shall have clear markings on the faceplates, indicating the normal operating zone(s), maximum and minimum allowable values/limits and danger zone(s).</w:t>
      </w:r>
    </w:p>
    <w:p w:rsidR="009642E9" w:rsidRDefault="009642E9" w:rsidP="009642E9">
      <w:pPr>
        <w:rPr>
          <w:lang w:eastAsia="en-GB"/>
        </w:rPr>
      </w:pPr>
    </w:p>
    <w:p w:rsidR="009642E9" w:rsidRDefault="009642E9" w:rsidP="009642E9">
      <w:pPr>
        <w:rPr>
          <w:lang w:eastAsia="en-GB"/>
        </w:rPr>
      </w:pPr>
      <w:r>
        <w:rPr>
          <w:lang w:eastAsia="en-GB"/>
        </w:rPr>
        <w:t>The flywheel shall be covered by approved hoods.</w:t>
      </w: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1" w:name="_Toc25345277"/>
      <w:bookmarkStart w:id="122" w:name="_Toc25346455"/>
      <w:r w:rsidRPr="00E60714">
        <w:rPr>
          <w:rFonts w:ascii="Arial" w:hAnsi="Arial" w:cs="Arial"/>
          <w:b/>
          <w:bCs/>
          <w:color w:val="auto"/>
          <w:sz w:val="22"/>
          <w:szCs w:val="22"/>
          <w:lang w:eastAsia="en-GB"/>
        </w:rPr>
        <w:t>Alternator</w:t>
      </w:r>
      <w:bookmarkEnd w:id="121"/>
      <w:bookmarkEnd w:id="122"/>
    </w:p>
    <w:p w:rsidR="009642E9" w:rsidRDefault="009642E9" w:rsidP="009642E9">
      <w:pPr>
        <w:rPr>
          <w:lang w:eastAsia="en-GB"/>
        </w:rPr>
      </w:pPr>
    </w:p>
    <w:p w:rsidR="009642E9" w:rsidRDefault="009642E9" w:rsidP="009642E9">
      <w:pPr>
        <w:rPr>
          <w:lang w:eastAsia="en-GB"/>
        </w:rPr>
      </w:pPr>
      <w:r>
        <w:rPr>
          <w:lang w:eastAsia="en-GB"/>
        </w:rPr>
        <w:t>The Alternator shall be of the low harmonic type.</w:t>
      </w: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3" w:name="_Toc25345278"/>
      <w:bookmarkStart w:id="124" w:name="_Toc25346456"/>
      <w:r w:rsidRPr="00E60714">
        <w:rPr>
          <w:rFonts w:ascii="Arial" w:hAnsi="Arial" w:cs="Arial"/>
          <w:b/>
          <w:bCs/>
          <w:color w:val="auto"/>
          <w:sz w:val="22"/>
          <w:szCs w:val="22"/>
          <w:lang w:eastAsia="en-GB"/>
        </w:rPr>
        <w:t>Load Acceptance</w:t>
      </w:r>
      <w:bookmarkEnd w:id="123"/>
      <w:bookmarkEnd w:id="124"/>
    </w:p>
    <w:p w:rsidR="009642E9" w:rsidRDefault="009642E9" w:rsidP="009642E9">
      <w:pPr>
        <w:rPr>
          <w:lang w:eastAsia="en-GB"/>
        </w:rPr>
      </w:pPr>
    </w:p>
    <w:p w:rsidR="009642E9" w:rsidRDefault="009642E9" w:rsidP="009642E9">
      <w:pPr>
        <w:rPr>
          <w:lang w:eastAsia="en-GB"/>
        </w:rPr>
      </w:pPr>
      <w:r>
        <w:rPr>
          <w:lang w:eastAsia="en-GB"/>
        </w:rPr>
        <w:t>The generator set shall be capable of accepting 75% of the specified site electrical output 10 seconds after the starter motor is energised and the remaining 25%, 5 seconds thereafter, i.e. 100% load acceptance shall not exceed 15 seconds.</w:t>
      </w:r>
    </w:p>
    <w:p w:rsidR="009642E9" w:rsidRDefault="009642E9" w:rsidP="009642E9">
      <w:pPr>
        <w:rPr>
          <w:lang w:eastAsia="en-GB"/>
        </w:rPr>
      </w:pPr>
    </w:p>
    <w:p w:rsidR="009642E9" w:rsidRDefault="009642E9" w:rsidP="009642E9">
      <w:pPr>
        <w:rPr>
          <w:lang w:eastAsia="en-GB"/>
        </w:rPr>
      </w:pPr>
    </w:p>
    <w:p w:rsidR="009642E9" w:rsidRPr="00E60714" w:rsidRDefault="009C0DC2" w:rsidP="00DD41F9">
      <w:pPr>
        <w:pStyle w:val="Heading2"/>
        <w:numPr>
          <w:ilvl w:val="1"/>
          <w:numId w:val="23"/>
        </w:numPr>
        <w:ind w:left="720"/>
        <w:rPr>
          <w:rFonts w:ascii="Arial" w:hAnsi="Arial" w:cs="Arial"/>
          <w:b/>
          <w:bCs/>
          <w:color w:val="auto"/>
          <w:sz w:val="22"/>
          <w:szCs w:val="22"/>
          <w:lang w:eastAsia="en-GB"/>
        </w:rPr>
      </w:pPr>
      <w:bookmarkStart w:id="125" w:name="_Toc25345279"/>
      <w:bookmarkStart w:id="126" w:name="_Toc25346457"/>
      <w:r>
        <w:rPr>
          <w:rFonts w:ascii="Arial" w:hAnsi="Arial" w:cs="Arial"/>
          <w:b/>
          <w:bCs/>
          <w:color w:val="auto"/>
          <w:sz w:val="22"/>
          <w:szCs w:val="22"/>
          <w:lang w:eastAsia="en-GB"/>
        </w:rPr>
        <w:t>Enclosure</w:t>
      </w:r>
      <w:bookmarkEnd w:id="125"/>
      <w:bookmarkEnd w:id="126"/>
    </w:p>
    <w:p w:rsidR="009642E9" w:rsidRDefault="009642E9" w:rsidP="009642E9">
      <w:pPr>
        <w:rPr>
          <w:lang w:eastAsia="en-GB"/>
        </w:rPr>
      </w:pPr>
    </w:p>
    <w:p w:rsidR="009C0DC2" w:rsidRDefault="009C0DC2" w:rsidP="009C0DC2">
      <w:pPr>
        <w:rPr>
          <w:lang w:eastAsia="en-GB"/>
        </w:rPr>
      </w:pPr>
      <w:r>
        <w:rPr>
          <w:lang w:eastAsia="en-GB"/>
        </w:rPr>
        <w:t>The standby set is a free standing unit and shall be mounted in an enclosure as detailed below:-</w:t>
      </w:r>
    </w:p>
    <w:p w:rsidR="009C0DC2" w:rsidRDefault="009C0DC2" w:rsidP="009C0DC2">
      <w:pPr>
        <w:rPr>
          <w:lang w:eastAsia="en-GB"/>
        </w:rPr>
      </w:pPr>
    </w:p>
    <w:p w:rsidR="009C0DC2" w:rsidRDefault="009C0DC2" w:rsidP="009C0DC2">
      <w:pPr>
        <w:rPr>
          <w:lang w:eastAsia="en-GB"/>
        </w:rPr>
      </w:pPr>
      <w:r>
        <w:rPr>
          <w:lang w:eastAsia="en-GB"/>
        </w:rPr>
        <w:t>3.9.1</w:t>
      </w:r>
      <w:r>
        <w:rPr>
          <w:lang w:eastAsia="en-GB"/>
        </w:rPr>
        <w:tab/>
        <w:t>General</w:t>
      </w:r>
    </w:p>
    <w:p w:rsidR="009C0DC2" w:rsidRDefault="009C0DC2" w:rsidP="009C0DC2">
      <w:pPr>
        <w:rPr>
          <w:lang w:eastAsia="en-GB"/>
        </w:rPr>
      </w:pPr>
    </w:p>
    <w:p w:rsidR="009C0DC2" w:rsidRDefault="009C0DC2" w:rsidP="009C0DC2">
      <w:pPr>
        <w:rPr>
          <w:lang w:eastAsia="en-GB"/>
        </w:rPr>
      </w:pPr>
      <w:r>
        <w:rPr>
          <w:lang w:eastAsia="en-GB"/>
        </w:rPr>
        <w:lastRenderedPageBreak/>
        <w:t xml:space="preserve">The enclosure, shall be completely vermin-proof, </w:t>
      </w:r>
      <w:r w:rsidR="00DE4959">
        <w:rPr>
          <w:lang w:eastAsia="en-GB"/>
        </w:rPr>
        <w:t>powder coated</w:t>
      </w:r>
      <w:r>
        <w:rPr>
          <w:lang w:eastAsia="en-GB"/>
        </w:rPr>
        <w:t xml:space="preserve"> and shall be constructed of 3CR12 stainless steel or</w:t>
      </w:r>
      <w:r w:rsidR="00221039" w:rsidRPr="00221039">
        <w:t xml:space="preserve"> </w:t>
      </w:r>
      <w:r w:rsidR="00221039" w:rsidRPr="00221039">
        <w:rPr>
          <w:lang w:eastAsia="en-GB"/>
        </w:rPr>
        <w:t>within 50km from the coast</w:t>
      </w:r>
      <w:r w:rsidR="00221039">
        <w:rPr>
          <w:lang w:eastAsia="en-GB"/>
        </w:rPr>
        <w:t xml:space="preserve"> with</w:t>
      </w:r>
      <w:r>
        <w:rPr>
          <w:lang w:eastAsia="en-GB"/>
        </w:rPr>
        <w:t xml:space="preserve"> </w:t>
      </w:r>
      <w:r w:rsidR="00800FEC" w:rsidRPr="00800FEC">
        <w:rPr>
          <w:lang w:eastAsia="en-GB"/>
        </w:rPr>
        <w:t xml:space="preserve">grade 316 steel housing </w:t>
      </w:r>
      <w:r>
        <w:rPr>
          <w:lang w:eastAsia="en-GB"/>
        </w:rPr>
        <w:t>of a minimum thickness of ±1.5 mm.</w:t>
      </w:r>
    </w:p>
    <w:p w:rsidR="009C0DC2" w:rsidRDefault="009C0DC2" w:rsidP="009C0DC2">
      <w:pPr>
        <w:rPr>
          <w:lang w:eastAsia="en-GB"/>
        </w:rPr>
      </w:pPr>
    </w:p>
    <w:p w:rsidR="009C0DC2" w:rsidRDefault="009C0DC2" w:rsidP="009C0DC2">
      <w:pPr>
        <w:rPr>
          <w:lang w:eastAsia="en-GB"/>
        </w:rPr>
      </w:pPr>
      <w:r>
        <w:rPr>
          <w:lang w:eastAsia="en-GB"/>
        </w:rPr>
        <w:t>The enclosure shall allow easy access to the engine, alternator, radiator filler cap and control cubicle for maintenance purposes.</w:t>
      </w:r>
    </w:p>
    <w:p w:rsidR="009C0DC2" w:rsidRDefault="009C0DC2" w:rsidP="009C0DC2">
      <w:pPr>
        <w:rPr>
          <w:lang w:eastAsia="en-GB"/>
        </w:rPr>
      </w:pPr>
    </w:p>
    <w:p w:rsidR="009C0DC2" w:rsidRDefault="009C0DC2" w:rsidP="009C0DC2">
      <w:pPr>
        <w:rPr>
          <w:lang w:eastAsia="en-GB"/>
        </w:rPr>
      </w:pPr>
      <w:r>
        <w:rPr>
          <w:lang w:eastAsia="en-GB"/>
        </w:rPr>
        <w:t>The door shall be flush with the rest of the canopy and of the side opening type.  A minimum of four doors are required i.e. two on either side.</w:t>
      </w:r>
    </w:p>
    <w:p w:rsidR="009C0DC2" w:rsidRDefault="009C0DC2" w:rsidP="009C0DC2">
      <w:pPr>
        <w:rPr>
          <w:lang w:eastAsia="en-GB"/>
        </w:rPr>
      </w:pPr>
    </w:p>
    <w:p w:rsidR="009C0DC2" w:rsidRDefault="009C0DC2" w:rsidP="009C0DC2">
      <w:pPr>
        <w:rPr>
          <w:lang w:eastAsia="en-GB"/>
        </w:rPr>
      </w:pPr>
      <w:r>
        <w:rPr>
          <w:lang w:eastAsia="en-GB"/>
        </w:rPr>
        <w:t xml:space="preserve">The door hinges and locking bars shall be of a heavy duty type and be manufactured of </w:t>
      </w:r>
      <w:r w:rsidR="00221039" w:rsidRPr="00221039">
        <w:rPr>
          <w:lang w:eastAsia="en-GB"/>
        </w:rPr>
        <w:t xml:space="preserve">3CR12 stainless steel or within 50km from the coast with grade 316 steel </w:t>
      </w:r>
      <w:r>
        <w:rPr>
          <w:lang w:eastAsia="en-GB"/>
        </w:rPr>
        <w:t>and shall be fitted with a grease nipple.</w:t>
      </w:r>
    </w:p>
    <w:p w:rsidR="009C0DC2" w:rsidRDefault="009C0DC2" w:rsidP="009C0DC2">
      <w:pPr>
        <w:rPr>
          <w:lang w:eastAsia="en-GB"/>
        </w:rPr>
      </w:pPr>
    </w:p>
    <w:p w:rsidR="009C0DC2" w:rsidRDefault="009C0DC2" w:rsidP="009C0DC2">
      <w:pPr>
        <w:rPr>
          <w:lang w:eastAsia="en-GB"/>
        </w:rPr>
      </w:pPr>
      <w:r>
        <w:rPr>
          <w:lang w:eastAsia="en-GB"/>
        </w:rPr>
        <w:t>The doors and panels shall be suitably braced and stiffened to ensure rigidity and to prevent bending and warping.</w:t>
      </w:r>
    </w:p>
    <w:p w:rsidR="009C0DC2" w:rsidRDefault="009C0DC2" w:rsidP="009C0DC2">
      <w:pPr>
        <w:rPr>
          <w:lang w:eastAsia="en-GB"/>
        </w:rPr>
      </w:pPr>
    </w:p>
    <w:p w:rsidR="009C0DC2" w:rsidRDefault="009C0DC2" w:rsidP="009C0DC2">
      <w:pPr>
        <w:rPr>
          <w:lang w:eastAsia="en-GB"/>
        </w:rPr>
      </w:pPr>
      <w:r>
        <w:rPr>
          <w:lang w:eastAsia="en-GB"/>
        </w:rPr>
        <w:t>Suitable door restraints shall be fitted to all the doors, enclosure including the control panel to prevent wind damage. The restraint shall consist of a steel rod in a steel groove or slide with a spring loaded catch, which is to be manually reset to close the door.</w:t>
      </w:r>
    </w:p>
    <w:p w:rsidR="009C0DC2" w:rsidRDefault="009C0DC2" w:rsidP="009C0DC2">
      <w:pPr>
        <w:rPr>
          <w:lang w:eastAsia="en-GB"/>
        </w:rPr>
      </w:pPr>
    </w:p>
    <w:p w:rsidR="009C0DC2" w:rsidRDefault="009C0DC2" w:rsidP="009C0DC2">
      <w:pPr>
        <w:rPr>
          <w:lang w:eastAsia="en-GB"/>
        </w:rPr>
      </w:pPr>
      <w:r>
        <w:rPr>
          <w:lang w:eastAsia="en-GB"/>
        </w:rPr>
        <w:t>No flexible restraints will be accepted.</w:t>
      </w:r>
    </w:p>
    <w:p w:rsidR="009C0DC2" w:rsidRDefault="009C0DC2" w:rsidP="009C0DC2">
      <w:pPr>
        <w:rPr>
          <w:lang w:eastAsia="en-GB"/>
        </w:rPr>
      </w:pPr>
    </w:p>
    <w:p w:rsidR="009C0DC2" w:rsidRDefault="009C0DC2" w:rsidP="009C0DC2">
      <w:pPr>
        <w:rPr>
          <w:lang w:eastAsia="en-GB"/>
        </w:rPr>
      </w:pPr>
      <w:r>
        <w:rPr>
          <w:lang w:eastAsia="en-GB"/>
        </w:rPr>
        <w:t>The diesel fuel level indicator and alternator rating plate shall be clearly visible with the doors open.</w:t>
      </w:r>
    </w:p>
    <w:p w:rsidR="009C0DC2" w:rsidRDefault="009C0DC2" w:rsidP="009C0DC2">
      <w:pPr>
        <w:rPr>
          <w:lang w:eastAsia="en-GB"/>
        </w:rPr>
      </w:pPr>
    </w:p>
    <w:p w:rsidR="009C0DC2" w:rsidRDefault="009C0DC2" w:rsidP="009C0DC2">
      <w:pPr>
        <w:rPr>
          <w:lang w:eastAsia="en-GB"/>
        </w:rPr>
      </w:pPr>
      <w:r>
        <w:rPr>
          <w:lang w:eastAsia="en-GB"/>
        </w:rPr>
        <w:t>Unless specified the silencers shall be mounted within the enclosure.</w:t>
      </w:r>
    </w:p>
    <w:p w:rsidR="009C0DC2" w:rsidRDefault="009C0DC2" w:rsidP="009C0DC2">
      <w:pPr>
        <w:rPr>
          <w:lang w:eastAsia="en-GB"/>
        </w:rPr>
      </w:pPr>
    </w:p>
    <w:p w:rsidR="009C0DC2" w:rsidRDefault="009C0DC2" w:rsidP="009C0DC2">
      <w:pPr>
        <w:rPr>
          <w:lang w:eastAsia="en-GB"/>
        </w:rPr>
      </w:pPr>
      <w:r>
        <w:rPr>
          <w:lang w:eastAsia="en-GB"/>
        </w:rPr>
        <w:t>Perforated sheeting shall be fitted over all the insulating material inside the canopy of all soundproof sets.</w:t>
      </w:r>
    </w:p>
    <w:p w:rsidR="009C0DC2" w:rsidRDefault="009C0DC2" w:rsidP="009C0DC2">
      <w:pPr>
        <w:rPr>
          <w:lang w:eastAsia="en-GB"/>
        </w:rPr>
      </w:pPr>
    </w:p>
    <w:p w:rsidR="009C0DC2" w:rsidRDefault="009C0DC2" w:rsidP="009C0DC2">
      <w:pPr>
        <w:rPr>
          <w:lang w:eastAsia="en-GB"/>
        </w:rPr>
      </w:pPr>
      <w:r>
        <w:rPr>
          <w:lang w:eastAsia="en-GB"/>
        </w:rPr>
        <w:t xml:space="preserve">Rubber seals on doors shall be equal to or similar to rubber pinch weld, wind lace. </w:t>
      </w:r>
    </w:p>
    <w:p w:rsidR="009C0DC2" w:rsidRDefault="009C0DC2" w:rsidP="009C0DC2">
      <w:pPr>
        <w:rPr>
          <w:lang w:eastAsia="en-GB"/>
        </w:rPr>
      </w:pPr>
    </w:p>
    <w:p w:rsidR="009C0DC2" w:rsidRDefault="007F0275" w:rsidP="009C0DC2">
      <w:pPr>
        <w:rPr>
          <w:lang w:eastAsia="en-GB"/>
        </w:rPr>
      </w:pPr>
      <w:r>
        <w:rPr>
          <w:lang w:eastAsia="en-GB"/>
        </w:rPr>
        <w:t>9</w:t>
      </w:r>
      <w:r w:rsidR="009C0DC2">
        <w:rPr>
          <w:lang w:eastAsia="en-GB"/>
        </w:rPr>
        <w:t>.2</w:t>
      </w:r>
      <w:r w:rsidR="009C0DC2">
        <w:rPr>
          <w:lang w:eastAsia="en-GB"/>
        </w:rPr>
        <w:tab/>
        <w:t>Design</w:t>
      </w:r>
    </w:p>
    <w:p w:rsidR="007F0275" w:rsidRDefault="007F0275" w:rsidP="009C0DC2">
      <w:pPr>
        <w:rPr>
          <w:lang w:eastAsia="en-GB"/>
        </w:rPr>
      </w:pPr>
    </w:p>
    <w:p w:rsidR="009C0DC2" w:rsidRDefault="009C0DC2" w:rsidP="009C0DC2">
      <w:pPr>
        <w:rPr>
          <w:lang w:eastAsia="en-GB"/>
        </w:rPr>
      </w:pPr>
      <w:r>
        <w:rPr>
          <w:lang w:eastAsia="en-GB"/>
        </w:rPr>
        <w:t>The enclosure shall be designed to be weather-proof and sound-proofing as specified.  Rivets or self-tapping screws will under no circumstances be allowed for fixing the various sections of the enclosure.  Only cadmium coated nuts and bolts are acceptable.</w:t>
      </w:r>
    </w:p>
    <w:p w:rsidR="009C0DC2" w:rsidRDefault="009C0DC2" w:rsidP="009C0DC2">
      <w:pPr>
        <w:rPr>
          <w:lang w:eastAsia="en-GB"/>
        </w:rPr>
      </w:pPr>
    </w:p>
    <w:p w:rsidR="009C0DC2" w:rsidRDefault="007F0275" w:rsidP="009C0DC2">
      <w:pPr>
        <w:rPr>
          <w:lang w:eastAsia="en-GB"/>
        </w:rPr>
      </w:pPr>
      <w:r>
        <w:rPr>
          <w:lang w:eastAsia="en-GB"/>
        </w:rPr>
        <w:t>9.3</w:t>
      </w:r>
      <w:r w:rsidR="009C0DC2">
        <w:rPr>
          <w:lang w:eastAsia="en-GB"/>
        </w:rPr>
        <w:tab/>
        <w:t>Roof</w:t>
      </w:r>
    </w:p>
    <w:p w:rsidR="009C0DC2" w:rsidRDefault="009C0DC2" w:rsidP="009C0DC2">
      <w:pPr>
        <w:rPr>
          <w:lang w:eastAsia="en-GB"/>
        </w:rPr>
      </w:pPr>
    </w:p>
    <w:p w:rsidR="009C0DC2" w:rsidRDefault="009C0DC2" w:rsidP="009C0DC2">
      <w:pPr>
        <w:rPr>
          <w:lang w:eastAsia="en-GB"/>
        </w:rPr>
      </w:pPr>
      <w:r>
        <w:rPr>
          <w:lang w:eastAsia="en-GB"/>
        </w:rPr>
        <w:t>The roof of the enclosure shall be constructed for proper drainage of water as per the drawing.</w:t>
      </w:r>
    </w:p>
    <w:p w:rsidR="009C0DC2" w:rsidRDefault="009C0DC2" w:rsidP="009C0DC2">
      <w:pPr>
        <w:rPr>
          <w:lang w:eastAsia="en-GB"/>
        </w:rPr>
      </w:pPr>
    </w:p>
    <w:p w:rsidR="009C0DC2" w:rsidRDefault="007F0275" w:rsidP="009C0DC2">
      <w:pPr>
        <w:rPr>
          <w:lang w:eastAsia="en-GB"/>
        </w:rPr>
      </w:pPr>
      <w:r>
        <w:rPr>
          <w:lang w:eastAsia="en-GB"/>
        </w:rPr>
        <w:t>9</w:t>
      </w:r>
      <w:r w:rsidR="009C0DC2">
        <w:rPr>
          <w:lang w:eastAsia="en-GB"/>
        </w:rPr>
        <w:t>.4</w:t>
      </w:r>
      <w:r w:rsidR="009C0DC2">
        <w:rPr>
          <w:lang w:eastAsia="en-GB"/>
        </w:rPr>
        <w:tab/>
        <w:t>Lamp fitting</w:t>
      </w:r>
    </w:p>
    <w:p w:rsidR="009C0DC2" w:rsidRDefault="009C0DC2" w:rsidP="009C0DC2">
      <w:pPr>
        <w:rPr>
          <w:lang w:eastAsia="en-GB"/>
        </w:rPr>
      </w:pPr>
    </w:p>
    <w:p w:rsidR="009C0DC2" w:rsidRDefault="009C0DC2" w:rsidP="009C0DC2">
      <w:pPr>
        <w:rPr>
          <w:lang w:eastAsia="en-GB"/>
        </w:rPr>
      </w:pPr>
      <w:r>
        <w:rPr>
          <w:lang w:eastAsia="en-GB"/>
        </w:rPr>
        <w:t xml:space="preserve">A lamp fitting and </w:t>
      </w:r>
      <w:r w:rsidR="007F0275">
        <w:rPr>
          <w:lang w:eastAsia="en-GB"/>
        </w:rPr>
        <w:t>it’s</w:t>
      </w:r>
      <w:r>
        <w:rPr>
          <w:lang w:eastAsia="en-GB"/>
        </w:rPr>
        <w:t xml:space="preserve"> associated on/off door switch shall be provided inside the enclosure for illumination of the control panel.</w:t>
      </w:r>
      <w:r w:rsidR="007F0275">
        <w:rPr>
          <w:lang w:eastAsia="en-GB"/>
        </w:rPr>
        <w:t xml:space="preserve"> </w:t>
      </w:r>
      <w:r>
        <w:rPr>
          <w:lang w:eastAsia="en-GB"/>
        </w:rPr>
        <w:t>The power for the lamp shall be obtained from the starter battery.</w:t>
      </w:r>
    </w:p>
    <w:p w:rsidR="009C0DC2" w:rsidRDefault="009C0DC2" w:rsidP="009C0DC2">
      <w:pPr>
        <w:rPr>
          <w:lang w:eastAsia="en-GB"/>
        </w:rPr>
      </w:pPr>
    </w:p>
    <w:p w:rsidR="009C0DC2" w:rsidRDefault="007F0275" w:rsidP="009C0DC2">
      <w:pPr>
        <w:rPr>
          <w:lang w:eastAsia="en-GB"/>
        </w:rPr>
      </w:pPr>
      <w:r>
        <w:rPr>
          <w:lang w:eastAsia="en-GB"/>
        </w:rPr>
        <w:t>9</w:t>
      </w:r>
      <w:r w:rsidR="009C0DC2">
        <w:rPr>
          <w:lang w:eastAsia="en-GB"/>
        </w:rPr>
        <w:t>.5</w:t>
      </w:r>
      <w:r w:rsidR="009C0DC2">
        <w:rPr>
          <w:lang w:eastAsia="en-GB"/>
        </w:rPr>
        <w:tab/>
        <w:t xml:space="preserve">Sound-proofing </w:t>
      </w:r>
    </w:p>
    <w:p w:rsidR="009C0DC2" w:rsidRDefault="009C0DC2" w:rsidP="009C0DC2">
      <w:pPr>
        <w:rPr>
          <w:lang w:eastAsia="en-GB"/>
        </w:rPr>
      </w:pPr>
    </w:p>
    <w:p w:rsidR="009C0DC2" w:rsidRDefault="009C0DC2" w:rsidP="009C0DC2">
      <w:pPr>
        <w:rPr>
          <w:lang w:eastAsia="en-GB"/>
        </w:rPr>
      </w:pPr>
      <w:r>
        <w:rPr>
          <w:lang w:eastAsia="en-GB"/>
        </w:rPr>
        <w:t xml:space="preserve">The sound-proofing on canopy engine sets shall be such that the maximum noise level generated by the set under any load condition shall not exceed 65 dB measured in any direction at a distance of 5m from the </w:t>
      </w:r>
      <w:r w:rsidR="007F0275">
        <w:rPr>
          <w:lang w:eastAsia="en-GB"/>
        </w:rPr>
        <w:t>centre</w:t>
      </w:r>
      <w:r>
        <w:rPr>
          <w:lang w:eastAsia="en-GB"/>
        </w:rPr>
        <w:t xml:space="preserve"> of the set with the doors closed.</w:t>
      </w:r>
      <w:r w:rsidR="007F0275">
        <w:rPr>
          <w:lang w:eastAsia="en-GB"/>
        </w:rPr>
        <w:t xml:space="preserve"> </w:t>
      </w:r>
    </w:p>
    <w:p w:rsidR="009C0DC2" w:rsidRDefault="009C0DC2" w:rsidP="009C0DC2">
      <w:pPr>
        <w:rPr>
          <w:lang w:eastAsia="en-GB"/>
        </w:rPr>
      </w:pPr>
      <w:r>
        <w:rPr>
          <w:lang w:eastAsia="en-GB"/>
        </w:rPr>
        <w:t>The supply and discharge air paths will require separate attenuators on soundproof sets.</w:t>
      </w:r>
    </w:p>
    <w:p w:rsidR="009C0DC2" w:rsidRDefault="009C0DC2" w:rsidP="009C0DC2">
      <w:pPr>
        <w:rPr>
          <w:lang w:eastAsia="en-GB"/>
        </w:rPr>
      </w:pPr>
    </w:p>
    <w:p w:rsidR="009C0DC2" w:rsidRDefault="007F0275" w:rsidP="009C0DC2">
      <w:pPr>
        <w:rPr>
          <w:lang w:eastAsia="en-GB"/>
        </w:rPr>
      </w:pPr>
      <w:r>
        <w:rPr>
          <w:lang w:eastAsia="en-GB"/>
        </w:rPr>
        <w:t>9</w:t>
      </w:r>
      <w:r w:rsidR="009C0DC2">
        <w:rPr>
          <w:lang w:eastAsia="en-GB"/>
        </w:rPr>
        <w:t>.6</w:t>
      </w:r>
      <w:r w:rsidR="009C0DC2">
        <w:rPr>
          <w:lang w:eastAsia="en-GB"/>
        </w:rPr>
        <w:tab/>
        <w:t>Padlock and keys</w:t>
      </w:r>
    </w:p>
    <w:p w:rsidR="009C0DC2" w:rsidRDefault="009C0DC2" w:rsidP="009C0DC2">
      <w:pPr>
        <w:rPr>
          <w:lang w:eastAsia="en-GB"/>
        </w:rPr>
      </w:pPr>
    </w:p>
    <w:p w:rsidR="009C0DC2" w:rsidRDefault="009C0DC2" w:rsidP="009C0DC2">
      <w:pPr>
        <w:rPr>
          <w:lang w:eastAsia="en-GB"/>
        </w:rPr>
      </w:pPr>
      <w:r>
        <w:rPr>
          <w:lang w:eastAsia="en-GB"/>
        </w:rPr>
        <w:t>The contractor shall supply padlocks and keys for all the doors of the enclosure. The padlock shall be off the “Viro A82 keyed alike with stainless steel shackles” type.</w:t>
      </w:r>
    </w:p>
    <w:p w:rsidR="009C0DC2" w:rsidRDefault="009C0DC2" w:rsidP="009C0DC2">
      <w:pPr>
        <w:rPr>
          <w:lang w:eastAsia="en-GB"/>
        </w:rPr>
      </w:pPr>
    </w:p>
    <w:p w:rsidR="009642E9" w:rsidRDefault="009C0DC2" w:rsidP="009C0DC2">
      <w:pPr>
        <w:rPr>
          <w:lang w:eastAsia="en-GB"/>
        </w:rPr>
      </w:pPr>
      <w:r>
        <w:rPr>
          <w:lang w:eastAsia="en-GB"/>
        </w:rPr>
        <w:lastRenderedPageBreak/>
        <w:t>Suitable brass metal plates shall be installed behind each lock for the protection of the enclosure against scratching or damaging, where the locks are hanging.</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7" w:name="_Toc25345280"/>
      <w:bookmarkStart w:id="128" w:name="_Toc25346458"/>
      <w:r w:rsidRPr="00E60714">
        <w:rPr>
          <w:rFonts w:ascii="Arial" w:hAnsi="Arial" w:cs="Arial"/>
          <w:b/>
          <w:bCs/>
          <w:color w:val="auto"/>
          <w:sz w:val="22"/>
          <w:szCs w:val="22"/>
          <w:lang w:eastAsia="en-GB"/>
        </w:rPr>
        <w:t>Alarms</w:t>
      </w:r>
      <w:bookmarkEnd w:id="127"/>
      <w:bookmarkEnd w:id="128"/>
    </w:p>
    <w:p w:rsidR="009642E9" w:rsidRDefault="009642E9" w:rsidP="009642E9">
      <w:pPr>
        <w:rPr>
          <w:lang w:eastAsia="en-GB"/>
        </w:rPr>
      </w:pPr>
    </w:p>
    <w:p w:rsidR="009642E9" w:rsidRDefault="009642E9" w:rsidP="009642E9">
      <w:pPr>
        <w:rPr>
          <w:lang w:eastAsia="en-GB"/>
        </w:rPr>
      </w:pPr>
      <w:r>
        <w:rPr>
          <w:lang w:eastAsia="en-GB"/>
        </w:rPr>
        <w:t>The successful tenderer must pay particular attention to the requirements of the alarms as described in the Equipment Requirements, Section 2.</w:t>
      </w:r>
    </w:p>
    <w:p w:rsidR="009642E9" w:rsidRDefault="009642E9" w:rsidP="009642E9">
      <w:pPr>
        <w:rPr>
          <w:lang w:eastAsia="en-GB"/>
        </w:rPr>
      </w:pPr>
    </w:p>
    <w:p w:rsidR="009642E9" w:rsidRDefault="009642E9" w:rsidP="009642E9">
      <w:pPr>
        <w:rPr>
          <w:lang w:eastAsia="en-GB"/>
        </w:rPr>
      </w:pPr>
      <w:r>
        <w:rPr>
          <w:lang w:eastAsia="en-GB"/>
        </w:rPr>
        <w:t xml:space="preserve">One alarm hooter and red light shall be supplied and installed on the outside of the generator </w:t>
      </w:r>
      <w:r w:rsidR="007F0275">
        <w:rPr>
          <w:lang w:eastAsia="en-GB"/>
        </w:rPr>
        <w:t>container</w:t>
      </w:r>
      <w:r>
        <w:rPr>
          <w:lang w:eastAsia="en-GB"/>
        </w:rPr>
        <w:t xml:space="preserve"> in </w:t>
      </w:r>
      <w:r w:rsidR="007F0275">
        <w:rPr>
          <w:lang w:eastAsia="en-GB"/>
        </w:rPr>
        <w:t xml:space="preserve">a </w:t>
      </w:r>
      <w:r>
        <w:rPr>
          <w:lang w:eastAsia="en-GB"/>
        </w:rPr>
        <w:t xml:space="preserve">position as </w:t>
      </w:r>
      <w:r w:rsidR="007F0275">
        <w:rPr>
          <w:lang w:eastAsia="en-GB"/>
        </w:rPr>
        <w:t>indicated by the Department’s Representative</w:t>
      </w:r>
      <w:r>
        <w:rPr>
          <w:lang w:eastAsia="en-GB"/>
        </w:rPr>
        <w:t>.</w:t>
      </w:r>
    </w:p>
    <w:p w:rsidR="009642E9" w:rsidRDefault="009642E9" w:rsidP="009642E9">
      <w:pPr>
        <w:rPr>
          <w:lang w:eastAsia="en-GB"/>
        </w:rPr>
      </w:pPr>
    </w:p>
    <w:p w:rsidR="009642E9" w:rsidRDefault="009642E9" w:rsidP="009642E9">
      <w:pPr>
        <w:rPr>
          <w:lang w:eastAsia="en-GB"/>
        </w:rPr>
      </w:pPr>
      <w:r>
        <w:rPr>
          <w:lang w:eastAsia="en-GB"/>
        </w:rPr>
        <w:t xml:space="preserve">The hooter shall consist of an electronic unit similar and equal to a “Klaxon” - type SY2/725 hooter with a continuously rated output and 110 </w:t>
      </w:r>
      <w:r w:rsidR="00827061">
        <w:rPr>
          <w:lang w:eastAsia="en-GB"/>
        </w:rPr>
        <w:t>dB</w:t>
      </w:r>
      <w:r>
        <w:rPr>
          <w:lang w:eastAsia="en-GB"/>
        </w:rPr>
        <w:t xml:space="preserve"> at a distance of 2 metres, and shall be IP55 weatherproof rated.</w:t>
      </w:r>
    </w:p>
    <w:p w:rsidR="009642E9" w:rsidRDefault="009642E9" w:rsidP="009642E9">
      <w:pPr>
        <w:rPr>
          <w:lang w:eastAsia="en-GB"/>
        </w:rPr>
      </w:pPr>
    </w:p>
    <w:p w:rsidR="009642E9" w:rsidRDefault="009642E9" w:rsidP="009642E9">
      <w:pPr>
        <w:rPr>
          <w:lang w:eastAsia="en-GB"/>
        </w:rPr>
      </w:pPr>
      <w:r>
        <w:rPr>
          <w:lang w:eastAsia="en-GB"/>
        </w:rPr>
        <w:t>The warning light shall consist of a 40W flashing red light, which shall be mounted on a galvanised steel frame together with the hooter.</w:t>
      </w:r>
    </w:p>
    <w:p w:rsidR="009642E9" w:rsidRDefault="009642E9" w:rsidP="009642E9">
      <w:pPr>
        <w:rPr>
          <w:lang w:eastAsia="en-GB"/>
        </w:rPr>
      </w:pPr>
    </w:p>
    <w:p w:rsidR="009642E9" w:rsidRDefault="009642E9" w:rsidP="009642E9">
      <w:pPr>
        <w:rPr>
          <w:lang w:eastAsia="en-GB"/>
        </w:rPr>
      </w:pPr>
      <w:r>
        <w:rPr>
          <w:lang w:eastAsia="en-GB"/>
        </w:rPr>
        <w:t>The hooter and light shall be switched on or off simultaneously after initiation or cancellation of an alarm condition.  The supply and installation of the wiring between the control board and the alarm unit forms part of this contract.</w:t>
      </w:r>
    </w:p>
    <w:p w:rsidR="009642E9" w:rsidRDefault="009642E9" w:rsidP="009642E9">
      <w:pPr>
        <w:rPr>
          <w:lang w:eastAsia="en-GB"/>
        </w:rPr>
      </w:pPr>
    </w:p>
    <w:p w:rsidR="009642E9" w:rsidRDefault="009642E9" w:rsidP="009642E9">
      <w:pPr>
        <w:rPr>
          <w:lang w:eastAsia="en-GB"/>
        </w:rPr>
      </w:pPr>
      <w:r>
        <w:rPr>
          <w:lang w:eastAsia="en-GB"/>
        </w:rPr>
        <w:t>The successful tenderer must ensure that the hooter control circuit resets automatically after cancellation due to a low fuel condition or battery charger failure, but the visible fault indication must remain, i.e. should the operator continue to run the set, the hooter must sound, should any other condition develop.</w:t>
      </w:r>
    </w:p>
    <w:p w:rsidR="009642E9" w:rsidRDefault="009642E9" w:rsidP="009642E9">
      <w:pPr>
        <w:rPr>
          <w:lang w:eastAsia="en-GB"/>
        </w:rPr>
      </w:pPr>
    </w:p>
    <w:p w:rsidR="009642E9" w:rsidRDefault="009642E9" w:rsidP="009642E9">
      <w:pPr>
        <w:rPr>
          <w:lang w:eastAsia="en-GB"/>
        </w:rPr>
      </w:pPr>
      <w:r>
        <w:rPr>
          <w:lang w:eastAsia="en-GB"/>
        </w:rPr>
        <w:t>A remote alarm panel shall be supplied and installed by the contractor in the control room.  This shall be of surface mounting, enamelled sheet metal (colour to approval), minimum depth construction, and shall incorporate a flashing red pilot alarm light, adjustable electronic sounder, and a silence push button.  The silence button shall not switch off the pilot light - this shall only be switched off when the alarm is reset at the Generator Panel.</w:t>
      </w:r>
    </w:p>
    <w:p w:rsidR="009642E9" w:rsidRDefault="009642E9" w:rsidP="009642E9">
      <w:pPr>
        <w:rPr>
          <w:lang w:eastAsia="en-GB"/>
        </w:rPr>
      </w:pPr>
    </w:p>
    <w:p w:rsidR="009642E9" w:rsidRDefault="009642E9" w:rsidP="009642E9">
      <w:pPr>
        <w:rPr>
          <w:lang w:eastAsia="en-GB"/>
        </w:rPr>
      </w:pPr>
      <w:r>
        <w:rPr>
          <w:lang w:eastAsia="en-GB"/>
        </w:rPr>
        <w:t>A 2,5mm² x 4-core PVC SWA PVC cable will be supplied, installed and terminated by others between the Generator Panel and the Charge Office.  The Contractor shall connect this cable at both ends and shall supply and install all switch gear relays, etc. to ensure satisfactory operation of the Remote Alarm Panel.</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9" w:name="_Toc25345281"/>
      <w:bookmarkStart w:id="130" w:name="_Toc25346459"/>
      <w:r w:rsidRPr="00E60714">
        <w:rPr>
          <w:rFonts w:ascii="Arial" w:hAnsi="Arial" w:cs="Arial"/>
          <w:b/>
          <w:bCs/>
          <w:color w:val="auto"/>
          <w:sz w:val="22"/>
          <w:szCs w:val="22"/>
          <w:lang w:eastAsia="en-GB"/>
        </w:rPr>
        <w:t>Remote Control Generator Switch</w:t>
      </w:r>
      <w:bookmarkEnd w:id="129"/>
      <w:bookmarkEnd w:id="130"/>
    </w:p>
    <w:p w:rsidR="009642E9" w:rsidRDefault="009642E9" w:rsidP="009642E9">
      <w:pPr>
        <w:rPr>
          <w:lang w:eastAsia="en-GB"/>
        </w:rPr>
      </w:pPr>
    </w:p>
    <w:p w:rsidR="009642E9" w:rsidRDefault="009642E9" w:rsidP="009642E9">
      <w:pPr>
        <w:rPr>
          <w:lang w:eastAsia="en-GB"/>
        </w:rPr>
      </w:pPr>
      <w:r>
        <w:rPr>
          <w:lang w:eastAsia="en-GB"/>
        </w:rPr>
        <w:t>A Remote Control Generator “ON/OFF/AUTO” switch will be supplied and installed by others in the control room, and a 2,5mm² x 4-core PVC SWA PVC cable will be supplied and installed by others between the control room and the Generator Panel.</w:t>
      </w:r>
    </w:p>
    <w:p w:rsidR="009642E9" w:rsidRDefault="009642E9" w:rsidP="009642E9">
      <w:pPr>
        <w:rPr>
          <w:lang w:eastAsia="en-GB"/>
        </w:rPr>
      </w:pPr>
    </w:p>
    <w:p w:rsidR="009642E9" w:rsidRDefault="009642E9" w:rsidP="009642E9">
      <w:pPr>
        <w:rPr>
          <w:lang w:eastAsia="en-GB"/>
        </w:rPr>
      </w:pPr>
      <w:r>
        <w:rPr>
          <w:lang w:eastAsia="en-GB"/>
        </w:rPr>
        <w:t>The contractor shall connect this cable at both ends, and shall supply and install all switch gear, relays, etc. to ensure satisfactory operation of the remote control switch.</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1" w:name="_Toc25345282"/>
      <w:bookmarkStart w:id="132" w:name="_Toc25346460"/>
      <w:r w:rsidRPr="00E60714">
        <w:rPr>
          <w:rFonts w:ascii="Arial" w:hAnsi="Arial" w:cs="Arial"/>
          <w:b/>
          <w:bCs/>
          <w:color w:val="auto"/>
          <w:sz w:val="22"/>
          <w:szCs w:val="22"/>
          <w:lang w:eastAsia="en-GB"/>
        </w:rPr>
        <w:t>Fuel Drip Tray</w:t>
      </w:r>
      <w:bookmarkEnd w:id="131"/>
      <w:bookmarkEnd w:id="132"/>
    </w:p>
    <w:p w:rsidR="009642E9" w:rsidRDefault="009642E9" w:rsidP="009642E9">
      <w:pPr>
        <w:rPr>
          <w:lang w:eastAsia="en-GB"/>
        </w:rPr>
      </w:pPr>
    </w:p>
    <w:p w:rsidR="009642E9" w:rsidRDefault="009642E9" w:rsidP="009642E9">
      <w:pPr>
        <w:rPr>
          <w:lang w:eastAsia="en-GB"/>
        </w:rPr>
      </w:pPr>
      <w:r>
        <w:rPr>
          <w:lang w:eastAsia="en-GB"/>
        </w:rPr>
        <w:t xml:space="preserve">A drip tray approximately 100mm deep shall be mounted below the </w:t>
      </w:r>
      <w:r w:rsidR="0023657F">
        <w:rPr>
          <w:lang w:eastAsia="en-GB"/>
        </w:rPr>
        <w:t xml:space="preserve">generator </w:t>
      </w:r>
      <w:r>
        <w:rPr>
          <w:lang w:eastAsia="en-GB"/>
        </w:rPr>
        <w:t xml:space="preserve">and must be large enough to collect any fuel that drips from the </w:t>
      </w:r>
      <w:r w:rsidR="0023657F">
        <w:rPr>
          <w:lang w:eastAsia="en-GB"/>
        </w:rPr>
        <w:t>generator fuel a</w:t>
      </w:r>
      <w:r>
        <w:rPr>
          <w:lang w:eastAsia="en-GB"/>
        </w:rPr>
        <w:t>ccessories.  The drip tray shall be manufactured from black mild steel.  The thickness of the drip tray sheet steel shall not be less than 2mm.</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3" w:name="_Toc25345283"/>
      <w:bookmarkStart w:id="134" w:name="_Toc25346461"/>
      <w:r w:rsidRPr="00E60714">
        <w:rPr>
          <w:rFonts w:ascii="Arial" w:hAnsi="Arial" w:cs="Arial"/>
          <w:b/>
          <w:bCs/>
          <w:color w:val="auto"/>
          <w:sz w:val="22"/>
          <w:szCs w:val="22"/>
          <w:lang w:eastAsia="en-GB"/>
        </w:rPr>
        <w:lastRenderedPageBreak/>
        <w:t>Completion Time</w:t>
      </w:r>
      <w:bookmarkEnd w:id="133"/>
      <w:bookmarkEnd w:id="134"/>
    </w:p>
    <w:p w:rsidR="009642E9" w:rsidRDefault="009642E9" w:rsidP="009642E9">
      <w:pPr>
        <w:rPr>
          <w:lang w:eastAsia="en-GB"/>
        </w:rPr>
      </w:pPr>
    </w:p>
    <w:p w:rsidR="009642E9" w:rsidRDefault="009642E9" w:rsidP="009642E9">
      <w:pPr>
        <w:rPr>
          <w:lang w:eastAsia="en-GB"/>
        </w:rPr>
      </w:pPr>
      <w:r>
        <w:rPr>
          <w:lang w:eastAsia="en-GB"/>
        </w:rPr>
        <w:t>The Generator Set is required to be commissioned in conjunction with the building contract.</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5" w:name="_Toc25345284"/>
      <w:bookmarkStart w:id="136" w:name="_Toc25346462"/>
      <w:r w:rsidRPr="00E60714">
        <w:rPr>
          <w:rFonts w:ascii="Arial" w:hAnsi="Arial" w:cs="Arial"/>
          <w:b/>
          <w:bCs/>
          <w:color w:val="auto"/>
          <w:sz w:val="22"/>
          <w:szCs w:val="22"/>
          <w:lang w:eastAsia="en-GB"/>
        </w:rPr>
        <w:t>Inform</w:t>
      </w:r>
      <w:bookmarkEnd w:id="135"/>
      <w:bookmarkEnd w:id="136"/>
    </w:p>
    <w:p w:rsidR="009642E9" w:rsidRDefault="009642E9" w:rsidP="009642E9">
      <w:pPr>
        <w:rPr>
          <w:lang w:eastAsia="en-GB"/>
        </w:rPr>
      </w:pPr>
    </w:p>
    <w:p w:rsidR="009642E9" w:rsidRDefault="009642E9" w:rsidP="009642E9">
      <w:pPr>
        <w:rPr>
          <w:lang w:eastAsia="en-GB"/>
        </w:rPr>
      </w:pPr>
      <w:r>
        <w:rPr>
          <w:lang w:eastAsia="en-GB"/>
        </w:rPr>
        <w:t>The successful tenderer shall inform the Engineer when the set is ready for installation.</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7" w:name="_Toc25345285"/>
      <w:bookmarkStart w:id="138" w:name="_Toc25346463"/>
      <w:r w:rsidRPr="00E60714">
        <w:rPr>
          <w:rFonts w:ascii="Arial" w:hAnsi="Arial" w:cs="Arial"/>
          <w:b/>
          <w:bCs/>
          <w:color w:val="auto"/>
          <w:sz w:val="22"/>
          <w:szCs w:val="22"/>
          <w:lang w:eastAsia="en-GB"/>
        </w:rPr>
        <w:t>Fuel Supply Tank</w:t>
      </w:r>
      <w:bookmarkEnd w:id="137"/>
      <w:bookmarkEnd w:id="138"/>
    </w:p>
    <w:p w:rsidR="009642E9" w:rsidRDefault="009642E9" w:rsidP="009642E9">
      <w:pPr>
        <w:rPr>
          <w:lang w:eastAsia="en-GB"/>
        </w:rPr>
      </w:pPr>
    </w:p>
    <w:bookmarkEnd w:id="106"/>
    <w:p w:rsidR="00F64DFA" w:rsidRPr="00675A46" w:rsidRDefault="0023657F" w:rsidP="009642E9">
      <w:pPr>
        <w:rPr>
          <w:lang w:eastAsia="en-GB"/>
        </w:rPr>
      </w:pPr>
      <w:r>
        <w:rPr>
          <w:lang w:eastAsia="en-GB"/>
        </w:rPr>
        <w:t xml:space="preserve">The </w:t>
      </w:r>
      <w:r w:rsidR="00F64DFA" w:rsidRPr="00675A46">
        <w:rPr>
          <w:lang w:eastAsia="en-GB"/>
        </w:rPr>
        <w:t xml:space="preserve">fuel tank </w:t>
      </w:r>
      <w:r>
        <w:rPr>
          <w:lang w:eastAsia="en-GB"/>
        </w:rPr>
        <w:t>shall</w:t>
      </w:r>
      <w:r w:rsidR="00F64DFA" w:rsidRPr="00675A46">
        <w:rPr>
          <w:lang w:eastAsia="en-GB"/>
        </w:rPr>
        <w:t xml:space="preserve"> be an integral part of the base frame of the generator set. The tank shall have sufficient capacity to run the engine on full load for a period of 24 hours. The base tank shall be an open channel self-bund walled type that shall be of sufficient capacity to contain a spillage</w:t>
      </w:r>
      <w:r w:rsidR="00EA708C" w:rsidRPr="00675A46">
        <w:rPr>
          <w:lang w:eastAsia="en-GB"/>
        </w:rPr>
        <w:t xml:space="preserve"> equivalent to 110% in volume of the base tank. The containment tank shall be manufactured from black mild steel with a thickness of not less than 2mm.</w:t>
      </w:r>
    </w:p>
    <w:p w:rsidR="00EA708C" w:rsidRPr="00675A46" w:rsidRDefault="00EA708C" w:rsidP="009642E9">
      <w:pPr>
        <w:rPr>
          <w:lang w:eastAsia="en-GB"/>
        </w:rPr>
      </w:pPr>
    </w:p>
    <w:p w:rsidR="00EA708C" w:rsidRPr="00675A46" w:rsidRDefault="00EA708C" w:rsidP="009642E9">
      <w:pPr>
        <w:rPr>
          <w:lang w:eastAsia="en-GB"/>
        </w:rPr>
      </w:pPr>
      <w:r w:rsidRPr="00675A46">
        <w:rPr>
          <w:lang w:eastAsia="en-GB"/>
        </w:rPr>
        <w:t>A float level alarm connected to the generator controller shall be incorporated into the bund area located such that the alarm will be activated when 50% of the volume of the bund area has been reached in the event of any diesel fuel leakage.</w:t>
      </w:r>
    </w:p>
    <w:p w:rsidR="00F65E85" w:rsidRPr="00EA708C" w:rsidRDefault="00F65E85" w:rsidP="009642E9">
      <w:pPr>
        <w:rPr>
          <w:color w:val="FF0000"/>
          <w:lang w:eastAsia="en-GB"/>
        </w:rPr>
      </w:pPr>
    </w:p>
    <w:p w:rsidR="00F65E85" w:rsidRDefault="00F65E85" w:rsidP="009642E9">
      <w:pPr>
        <w:rPr>
          <w:lang w:eastAsia="en-GB"/>
        </w:rPr>
      </w:pPr>
    </w:p>
    <w:p w:rsidR="00F65E85" w:rsidRDefault="00F65E85" w:rsidP="009642E9">
      <w:pPr>
        <w:rPr>
          <w:lang w:eastAsia="en-GB"/>
        </w:rPr>
      </w:pPr>
    </w:p>
    <w:p w:rsidR="00F65E85" w:rsidRDefault="00F65E85" w:rsidP="009642E9">
      <w:pPr>
        <w:rPr>
          <w:lang w:eastAsia="en-GB"/>
        </w:rPr>
      </w:pPr>
    </w:p>
    <w:p w:rsidR="00F65E85" w:rsidRDefault="00F65E85">
      <w:pPr>
        <w:spacing w:after="160" w:line="259" w:lineRule="auto"/>
        <w:rPr>
          <w:lang w:eastAsia="en-GB"/>
        </w:rPr>
      </w:pPr>
      <w:r>
        <w:rPr>
          <w:lang w:eastAsia="en-GB"/>
        </w:rPr>
        <w:br w:type="page"/>
      </w:r>
    </w:p>
    <w:p w:rsidR="00F65E85" w:rsidRPr="00F65E85" w:rsidRDefault="00F65E85" w:rsidP="00F65E85">
      <w:pPr>
        <w:jc w:val="center"/>
        <w:rPr>
          <w:b/>
          <w:sz w:val="22"/>
          <w:lang w:eastAsia="en-GB"/>
        </w:rPr>
      </w:pPr>
      <w:r w:rsidRPr="00F65E85">
        <w:rPr>
          <w:b/>
          <w:sz w:val="22"/>
          <w:lang w:eastAsia="en-GB"/>
        </w:rPr>
        <w:lastRenderedPageBreak/>
        <w:t>SECTION 4 – SCHEDULES OF TECHNICAL INFORMATION</w:t>
      </w:r>
    </w:p>
    <w:p w:rsidR="00F65E85" w:rsidRPr="0054704F" w:rsidRDefault="0054704F" w:rsidP="00F65E85">
      <w:pPr>
        <w:jc w:val="center"/>
        <w:rPr>
          <w:b/>
          <w:color w:val="FF0000"/>
          <w:sz w:val="22"/>
          <w:lang w:eastAsia="en-GB"/>
        </w:rPr>
      </w:pPr>
      <w:r w:rsidRPr="0054704F">
        <w:rPr>
          <w:b/>
          <w:color w:val="FF0000"/>
          <w:sz w:val="22"/>
          <w:lang w:eastAsia="en-GB"/>
        </w:rPr>
        <w:t>(TO BE FULLY COMPLETED BY TENDERER)</w:t>
      </w:r>
    </w:p>
    <w:p w:rsidR="00F65E85" w:rsidRPr="00F65E85" w:rsidRDefault="00F65E85" w:rsidP="00F65E85">
      <w:pPr>
        <w:jc w:val="center"/>
        <w:rPr>
          <w:b/>
          <w:sz w:val="22"/>
          <w:lang w:eastAsia="en-GB"/>
        </w:rPr>
      </w:pPr>
    </w:p>
    <w:p w:rsidR="00F65E85" w:rsidRDefault="00F65E85" w:rsidP="00F65E85">
      <w:pPr>
        <w:jc w:val="center"/>
        <w:rPr>
          <w:b/>
          <w:sz w:val="22"/>
          <w:lang w:eastAsia="en-GB"/>
        </w:rPr>
      </w:pPr>
      <w:r w:rsidRPr="00F65E85">
        <w:rPr>
          <w:b/>
          <w:sz w:val="22"/>
          <w:lang w:eastAsia="en-GB"/>
        </w:rPr>
        <w:t>TABLE OF CONTENTS</w:t>
      </w:r>
    </w:p>
    <w:p w:rsidR="00F65E85" w:rsidRDefault="00F65E85" w:rsidP="00F65E85">
      <w:pPr>
        <w:jc w:val="center"/>
        <w:rPr>
          <w:b/>
          <w:sz w:val="22"/>
          <w:lang w:eastAsia="en-GB"/>
        </w:rPr>
      </w:pP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b/>
          <w:sz w:val="22"/>
          <w:lang w:eastAsia="en-GB"/>
        </w:rPr>
        <w:fldChar w:fldCharType="begin"/>
      </w:r>
      <w:r>
        <w:rPr>
          <w:b/>
          <w:sz w:val="22"/>
          <w:lang w:eastAsia="en-GB"/>
        </w:rPr>
        <w:instrText xml:space="preserve"> TOC \b Section4 \* MERGEFORMAT </w:instrText>
      </w:r>
      <w:r>
        <w:rPr>
          <w:b/>
          <w:sz w:val="22"/>
          <w:lang w:eastAsia="en-GB"/>
        </w:rPr>
        <w:fldChar w:fldCharType="separate"/>
      </w:r>
      <w:r>
        <w:rPr>
          <w:noProof/>
          <w:lang w:eastAsia="en-GB"/>
        </w:rPr>
        <w:t>4.1.</w:t>
      </w:r>
      <w:r>
        <w:rPr>
          <w:rFonts w:asciiTheme="minorHAnsi" w:eastAsiaTheme="minorEastAsia" w:hAnsiTheme="minorHAnsi" w:cstheme="minorBidi"/>
          <w:noProof/>
          <w:sz w:val="22"/>
          <w:szCs w:val="22"/>
          <w:lang w:val="en-ZA" w:eastAsia="en-ZA"/>
        </w:rPr>
        <w:tab/>
      </w:r>
      <w:r>
        <w:rPr>
          <w:noProof/>
          <w:lang w:eastAsia="en-GB"/>
        </w:rPr>
        <w:t>Engine</w:t>
      </w:r>
      <w:r>
        <w:rPr>
          <w:noProof/>
        </w:rPr>
        <w:tab/>
      </w:r>
      <w:r>
        <w:rPr>
          <w:noProof/>
        </w:rPr>
        <w:fldChar w:fldCharType="begin"/>
      </w:r>
      <w:r>
        <w:rPr>
          <w:noProof/>
        </w:rPr>
        <w:instrText xml:space="preserve"> PAGEREF _Toc25346271 \h </w:instrText>
      </w:r>
      <w:r>
        <w:rPr>
          <w:noProof/>
        </w:rPr>
      </w:r>
      <w:r>
        <w:rPr>
          <w:noProof/>
        </w:rPr>
        <w:fldChar w:fldCharType="separate"/>
      </w:r>
      <w:r w:rsidR="0048124C">
        <w:rPr>
          <w:noProof/>
        </w:rPr>
        <w:t>25</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4.2.</w:t>
      </w:r>
      <w:r>
        <w:rPr>
          <w:rFonts w:asciiTheme="minorHAnsi" w:eastAsiaTheme="minorEastAsia" w:hAnsiTheme="minorHAnsi" w:cstheme="minorBidi"/>
          <w:noProof/>
          <w:sz w:val="22"/>
          <w:szCs w:val="22"/>
          <w:lang w:val="en-ZA" w:eastAsia="en-ZA"/>
        </w:rPr>
        <w:tab/>
      </w:r>
      <w:r>
        <w:rPr>
          <w:noProof/>
          <w:lang w:eastAsia="en-GB"/>
        </w:rPr>
        <w:t>Alternator</w:t>
      </w:r>
      <w:r>
        <w:rPr>
          <w:noProof/>
        </w:rPr>
        <w:tab/>
      </w:r>
      <w:r>
        <w:rPr>
          <w:noProof/>
        </w:rPr>
        <w:fldChar w:fldCharType="begin"/>
      </w:r>
      <w:r>
        <w:rPr>
          <w:noProof/>
        </w:rPr>
        <w:instrText xml:space="preserve"> PAGEREF _Toc25346272 \h </w:instrText>
      </w:r>
      <w:r>
        <w:rPr>
          <w:noProof/>
        </w:rPr>
      </w:r>
      <w:r>
        <w:rPr>
          <w:noProof/>
        </w:rPr>
        <w:fldChar w:fldCharType="separate"/>
      </w:r>
      <w:r w:rsidR="0048124C">
        <w:rPr>
          <w:noProof/>
        </w:rPr>
        <w:t>27</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4.3.</w:t>
      </w:r>
      <w:r>
        <w:rPr>
          <w:rFonts w:asciiTheme="minorHAnsi" w:eastAsiaTheme="minorEastAsia" w:hAnsiTheme="minorHAnsi" w:cstheme="minorBidi"/>
          <w:noProof/>
          <w:sz w:val="22"/>
          <w:szCs w:val="22"/>
          <w:lang w:val="en-ZA" w:eastAsia="en-ZA"/>
        </w:rPr>
        <w:tab/>
      </w:r>
      <w:r>
        <w:rPr>
          <w:noProof/>
        </w:rPr>
        <w:t>Switchboard</w:t>
      </w:r>
      <w:r>
        <w:rPr>
          <w:noProof/>
        </w:rPr>
        <w:tab/>
      </w:r>
      <w:r>
        <w:rPr>
          <w:noProof/>
        </w:rPr>
        <w:fldChar w:fldCharType="begin"/>
      </w:r>
      <w:r>
        <w:rPr>
          <w:noProof/>
        </w:rPr>
        <w:instrText xml:space="preserve"> PAGEREF _Toc25346273 \h </w:instrText>
      </w:r>
      <w:r>
        <w:rPr>
          <w:noProof/>
        </w:rPr>
      </w:r>
      <w:r>
        <w:rPr>
          <w:noProof/>
        </w:rPr>
        <w:fldChar w:fldCharType="separate"/>
      </w:r>
      <w:r w:rsidR="0048124C">
        <w:rPr>
          <w:noProof/>
        </w:rPr>
        <w:t>28</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4.4.</w:t>
      </w:r>
      <w:r>
        <w:rPr>
          <w:rFonts w:asciiTheme="minorHAnsi" w:eastAsiaTheme="minorEastAsia" w:hAnsiTheme="minorHAnsi" w:cstheme="minorBidi"/>
          <w:noProof/>
          <w:sz w:val="22"/>
          <w:szCs w:val="22"/>
          <w:lang w:val="en-ZA" w:eastAsia="en-ZA"/>
        </w:rPr>
        <w:tab/>
      </w:r>
      <w:r>
        <w:rPr>
          <w:noProof/>
        </w:rPr>
        <w:t>Battery</w:t>
      </w:r>
      <w:r>
        <w:rPr>
          <w:noProof/>
        </w:rPr>
        <w:tab/>
      </w:r>
      <w:r>
        <w:rPr>
          <w:noProof/>
        </w:rPr>
        <w:fldChar w:fldCharType="begin"/>
      </w:r>
      <w:r>
        <w:rPr>
          <w:noProof/>
        </w:rPr>
        <w:instrText xml:space="preserve"> PAGEREF _Toc25346274 \h </w:instrText>
      </w:r>
      <w:r>
        <w:rPr>
          <w:noProof/>
        </w:rPr>
      </w:r>
      <w:r>
        <w:rPr>
          <w:noProof/>
        </w:rPr>
        <w:fldChar w:fldCharType="separate"/>
      </w:r>
      <w:r w:rsidR="0048124C">
        <w:rPr>
          <w:noProof/>
        </w:rPr>
        <w:t>29</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4.5.</w:t>
      </w:r>
      <w:r>
        <w:rPr>
          <w:rFonts w:asciiTheme="minorHAnsi" w:eastAsiaTheme="minorEastAsia" w:hAnsiTheme="minorHAnsi" w:cstheme="minorBidi"/>
          <w:noProof/>
          <w:sz w:val="22"/>
          <w:szCs w:val="22"/>
          <w:lang w:val="en-ZA" w:eastAsia="en-ZA"/>
        </w:rPr>
        <w:tab/>
      </w:r>
      <w:r>
        <w:rPr>
          <w:noProof/>
        </w:rPr>
        <w:t>Dimensions</w:t>
      </w:r>
      <w:r>
        <w:rPr>
          <w:noProof/>
        </w:rPr>
        <w:tab/>
      </w:r>
      <w:r>
        <w:rPr>
          <w:noProof/>
        </w:rPr>
        <w:fldChar w:fldCharType="begin"/>
      </w:r>
      <w:r>
        <w:rPr>
          <w:noProof/>
        </w:rPr>
        <w:instrText xml:space="preserve"> PAGEREF _Toc25346275 \h </w:instrText>
      </w:r>
      <w:r>
        <w:rPr>
          <w:noProof/>
        </w:rPr>
      </w:r>
      <w:r>
        <w:rPr>
          <w:noProof/>
        </w:rPr>
        <w:fldChar w:fldCharType="separate"/>
      </w:r>
      <w:r w:rsidR="0048124C">
        <w:rPr>
          <w:noProof/>
        </w:rPr>
        <w:t>29</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4.6.</w:t>
      </w:r>
      <w:r>
        <w:rPr>
          <w:rFonts w:asciiTheme="minorHAnsi" w:eastAsiaTheme="minorEastAsia" w:hAnsiTheme="minorHAnsi" w:cstheme="minorBidi"/>
          <w:noProof/>
          <w:sz w:val="22"/>
          <w:szCs w:val="22"/>
          <w:lang w:val="en-ZA" w:eastAsia="en-ZA"/>
        </w:rPr>
        <w:tab/>
      </w:r>
      <w:r>
        <w:rPr>
          <w:noProof/>
        </w:rPr>
        <w:t>Deviation from the Specification as an Alternative (State Briefly)</w:t>
      </w:r>
      <w:r>
        <w:rPr>
          <w:noProof/>
        </w:rPr>
        <w:tab/>
      </w:r>
      <w:r>
        <w:rPr>
          <w:noProof/>
        </w:rPr>
        <w:fldChar w:fldCharType="begin"/>
      </w:r>
      <w:r>
        <w:rPr>
          <w:noProof/>
        </w:rPr>
        <w:instrText xml:space="preserve"> PAGEREF _Toc25346276 \h </w:instrText>
      </w:r>
      <w:r>
        <w:rPr>
          <w:noProof/>
        </w:rPr>
      </w:r>
      <w:r>
        <w:rPr>
          <w:noProof/>
        </w:rPr>
        <w:fldChar w:fldCharType="separate"/>
      </w:r>
      <w:r w:rsidR="0048124C">
        <w:rPr>
          <w:noProof/>
        </w:rPr>
        <w:t>29</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4.7.</w:t>
      </w:r>
      <w:r>
        <w:rPr>
          <w:rFonts w:asciiTheme="minorHAnsi" w:eastAsiaTheme="minorEastAsia" w:hAnsiTheme="minorHAnsi" w:cstheme="minorBidi"/>
          <w:noProof/>
          <w:sz w:val="22"/>
          <w:szCs w:val="22"/>
          <w:lang w:val="en-ZA" w:eastAsia="en-ZA"/>
        </w:rPr>
        <w:tab/>
      </w:r>
      <w:r>
        <w:rPr>
          <w:noProof/>
        </w:rPr>
        <w:t>Spare Parts and Maintenance Facilities</w:t>
      </w:r>
      <w:r>
        <w:rPr>
          <w:noProof/>
        </w:rPr>
        <w:tab/>
      </w:r>
      <w:r>
        <w:rPr>
          <w:noProof/>
        </w:rPr>
        <w:fldChar w:fldCharType="begin"/>
      </w:r>
      <w:r>
        <w:rPr>
          <w:noProof/>
        </w:rPr>
        <w:instrText xml:space="preserve"> PAGEREF _Toc25346277 \h </w:instrText>
      </w:r>
      <w:r>
        <w:rPr>
          <w:noProof/>
        </w:rPr>
      </w:r>
      <w:r>
        <w:rPr>
          <w:noProof/>
        </w:rPr>
        <w:fldChar w:fldCharType="separate"/>
      </w:r>
      <w:r w:rsidR="0048124C">
        <w:rPr>
          <w:noProof/>
        </w:rPr>
        <w:t>29</w:t>
      </w:r>
      <w:r>
        <w:rPr>
          <w:noProof/>
        </w:rPr>
        <w:fldChar w:fldCharType="end"/>
      </w:r>
    </w:p>
    <w:p w:rsidR="00F65E85" w:rsidRDefault="00850D1A" w:rsidP="00676BA8">
      <w:pPr>
        <w:tabs>
          <w:tab w:val="left" w:pos="799"/>
        </w:tabs>
        <w:rPr>
          <w:b/>
          <w:sz w:val="22"/>
          <w:lang w:eastAsia="en-GB"/>
        </w:rPr>
      </w:pPr>
      <w:r>
        <w:rPr>
          <w:b/>
          <w:sz w:val="22"/>
          <w:lang w:eastAsia="en-GB"/>
        </w:rPr>
        <w:fldChar w:fldCharType="end"/>
      </w:r>
    </w:p>
    <w:p w:rsidR="00F65E85" w:rsidRDefault="00F65E85" w:rsidP="00F65E85">
      <w:pPr>
        <w:rPr>
          <w:b/>
          <w:sz w:val="22"/>
          <w:lang w:eastAsia="en-GB"/>
        </w:rPr>
      </w:pPr>
    </w:p>
    <w:p w:rsidR="00F65E85" w:rsidRDefault="00F65E85">
      <w:pPr>
        <w:spacing w:after="160" w:line="259" w:lineRule="auto"/>
        <w:rPr>
          <w:b/>
          <w:sz w:val="22"/>
          <w:lang w:eastAsia="en-GB"/>
        </w:rPr>
      </w:pPr>
      <w:r>
        <w:rPr>
          <w:b/>
          <w:sz w:val="22"/>
          <w:lang w:eastAsia="en-GB"/>
        </w:rPr>
        <w:br w:type="page"/>
      </w:r>
    </w:p>
    <w:p w:rsidR="00F65E85" w:rsidRPr="0009110B" w:rsidRDefault="00F65E85" w:rsidP="00DD41F9">
      <w:pPr>
        <w:pStyle w:val="Heading1"/>
        <w:numPr>
          <w:ilvl w:val="0"/>
          <w:numId w:val="23"/>
        </w:numPr>
        <w:ind w:left="357" w:hanging="357"/>
        <w:rPr>
          <w:rFonts w:ascii="Arial" w:hAnsi="Arial" w:cs="Arial"/>
          <w:b/>
          <w:bCs/>
          <w:color w:val="auto"/>
          <w:sz w:val="24"/>
          <w:szCs w:val="24"/>
          <w:lang w:eastAsia="en-GB"/>
        </w:rPr>
      </w:pPr>
      <w:bookmarkStart w:id="139" w:name="_Toc25346464"/>
      <w:r w:rsidRPr="0009110B">
        <w:rPr>
          <w:rFonts w:ascii="Arial" w:hAnsi="Arial" w:cs="Arial"/>
          <w:b/>
          <w:bCs/>
          <w:color w:val="auto"/>
          <w:sz w:val="24"/>
          <w:szCs w:val="24"/>
          <w:lang w:eastAsia="en-GB"/>
        </w:rPr>
        <w:lastRenderedPageBreak/>
        <w:t>SECTION 4 – SCHEDULES OF TECHNICAL INFORMATION</w:t>
      </w:r>
      <w:bookmarkEnd w:id="139"/>
    </w:p>
    <w:p w:rsidR="00F65E85" w:rsidRDefault="00F65E85" w:rsidP="00F65E85">
      <w:pPr>
        <w:rPr>
          <w:lang w:eastAsia="en-GB"/>
        </w:rPr>
      </w:pPr>
    </w:p>
    <w:p w:rsidR="00F65E85" w:rsidRPr="0009110B" w:rsidRDefault="00F65E85" w:rsidP="00DD41F9">
      <w:pPr>
        <w:pStyle w:val="Heading2"/>
        <w:numPr>
          <w:ilvl w:val="1"/>
          <w:numId w:val="23"/>
        </w:numPr>
        <w:ind w:left="720"/>
        <w:rPr>
          <w:rFonts w:ascii="Arial" w:hAnsi="Arial" w:cs="Arial"/>
          <w:b/>
          <w:bCs/>
          <w:color w:val="auto"/>
          <w:sz w:val="22"/>
          <w:szCs w:val="22"/>
          <w:lang w:eastAsia="en-GB"/>
        </w:rPr>
      </w:pPr>
      <w:bookmarkStart w:id="140" w:name="_Toc25346271"/>
      <w:bookmarkStart w:id="141" w:name="_Toc25346465"/>
      <w:bookmarkStart w:id="142" w:name="Section4"/>
      <w:r w:rsidRPr="0009110B">
        <w:rPr>
          <w:rFonts w:ascii="Arial" w:hAnsi="Arial" w:cs="Arial"/>
          <w:b/>
          <w:bCs/>
          <w:color w:val="auto"/>
          <w:sz w:val="22"/>
          <w:szCs w:val="22"/>
          <w:lang w:eastAsia="en-GB"/>
        </w:rPr>
        <w:t>Engine</w:t>
      </w:r>
      <w:bookmarkEnd w:id="140"/>
      <w:bookmarkEnd w:id="141"/>
    </w:p>
    <w:p w:rsidR="00F65E85" w:rsidRDefault="00F65E85" w:rsidP="00F65E85">
      <w:pPr>
        <w:rPr>
          <w:lang w:eastAsia="en-GB"/>
        </w:rPr>
      </w:pPr>
    </w:p>
    <w:tbl>
      <w:tblPr>
        <w:tblW w:w="9030" w:type="dxa"/>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20"/>
          <w:tblHeader/>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Manufacturer’s Name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Country of Origin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Manufacturer’s model No. and year of manufacture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Continuous sea level rating after allowing for ancillary equipment :</w:t>
            </w:r>
          </w:p>
          <w:p w:rsidR="00F65E85" w:rsidRDefault="00F65E85" w:rsidP="00850D1A">
            <w:pPr>
              <w:spacing w:line="276" w:lineRule="auto"/>
            </w:pPr>
          </w:p>
          <w:p w:rsidR="00F65E85" w:rsidRDefault="00F65E85" w:rsidP="00850D1A">
            <w:pPr>
              <w:spacing w:line="276" w:lineRule="auto"/>
            </w:pPr>
            <w:r>
              <w:t>a)</w:t>
            </w:r>
            <w:r>
              <w:tab/>
              <w:t>In b.h.p.</w:t>
            </w:r>
          </w:p>
          <w:p w:rsidR="00F65E85" w:rsidRDefault="00F65E85" w:rsidP="00850D1A">
            <w:pPr>
              <w:spacing w:line="276" w:lineRule="auto"/>
            </w:pPr>
            <w:r>
              <w:t>b)</w:t>
            </w:r>
            <w:r>
              <w:tab/>
              <w:t>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Percentage de-rating for site conditions, in accordance with SANS 8528</w:t>
            </w:r>
          </w:p>
          <w:p w:rsidR="00F65E85" w:rsidRDefault="00F65E85" w:rsidP="00850D1A">
            <w:pPr>
              <w:spacing w:line="276" w:lineRule="auto"/>
            </w:pPr>
          </w:p>
          <w:p w:rsidR="00F65E85" w:rsidRDefault="00F65E85" w:rsidP="00850D1A">
            <w:pPr>
              <w:spacing w:line="276" w:lineRule="auto"/>
            </w:pPr>
            <w:r>
              <w:t>a)</w:t>
            </w:r>
            <w:r>
              <w:tab/>
              <w:t>For altitude</w:t>
            </w:r>
          </w:p>
          <w:p w:rsidR="00F65E85" w:rsidRDefault="00F65E85" w:rsidP="00850D1A">
            <w:pPr>
              <w:spacing w:line="276" w:lineRule="auto"/>
            </w:pPr>
            <w:r>
              <w:t>b)</w:t>
            </w:r>
            <w:r>
              <w:tab/>
              <w:t>For temperature</w:t>
            </w:r>
          </w:p>
          <w:p w:rsidR="00F65E85" w:rsidRDefault="00F65E85" w:rsidP="00850D1A">
            <w:pPr>
              <w:spacing w:line="276" w:lineRule="auto"/>
            </w:pPr>
            <w:r>
              <w:t>c)</w:t>
            </w:r>
            <w:r>
              <w:tab/>
              <w:t>For humidity</w:t>
            </w:r>
          </w:p>
          <w:p w:rsidR="00F65E85" w:rsidRDefault="00F65E85" w:rsidP="00850D1A">
            <w:pPr>
              <w:spacing w:line="276" w:lineRule="auto"/>
            </w:pPr>
            <w:r>
              <w:t>d)</w:t>
            </w:r>
            <w:r>
              <w:tab/>
              <w:t>Total de-rating</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Net output on site 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Nominal speed in r.p.m.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Number of cylinders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Strokes per working cycle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Stroke in mm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Cylinder bore in mm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Swept volume in cm</w:t>
            </w:r>
            <w:r>
              <w:rPr>
                <w:vertAlign w:val="superscript"/>
              </w:rPr>
              <w:t>3</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Mean piston speed in m/min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Compression ratio</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Cyclic irregularity</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Fuel consumption of the complete generating set on site in l/h of alternator output at :</w:t>
            </w:r>
          </w:p>
          <w:p w:rsidR="00F65E85" w:rsidRDefault="00F65E85" w:rsidP="00850D1A">
            <w:pPr>
              <w:spacing w:line="276" w:lineRule="auto"/>
            </w:pPr>
          </w:p>
          <w:p w:rsidR="00F65E85" w:rsidRDefault="00F65E85" w:rsidP="00850D1A">
            <w:pPr>
              <w:spacing w:line="276" w:lineRule="auto"/>
            </w:pPr>
            <w:r>
              <w:t>a)</w:t>
            </w:r>
            <w:r>
              <w:tab/>
              <w:t>Full load</w:t>
            </w:r>
          </w:p>
          <w:p w:rsidR="00F65E85" w:rsidRDefault="00F65E85" w:rsidP="00850D1A">
            <w:pPr>
              <w:spacing w:line="276" w:lineRule="auto"/>
            </w:pPr>
            <w:r>
              <w:t>b)</w:t>
            </w:r>
            <w:r>
              <w:tab/>
              <w:t>¾ load</w:t>
            </w:r>
          </w:p>
          <w:p w:rsidR="00F65E85" w:rsidRDefault="00F65E85" w:rsidP="00850D1A">
            <w:pPr>
              <w:spacing w:line="276" w:lineRule="auto"/>
            </w:pPr>
            <w:r>
              <w:t>c)</w:t>
            </w:r>
            <w:r>
              <w:tab/>
              <w:t>½ load</w:t>
            </w:r>
          </w:p>
          <w:p w:rsidR="00F65E85" w:rsidRDefault="00F65E85" w:rsidP="00850D1A">
            <w:pPr>
              <w:spacing w:line="276" w:lineRule="auto"/>
            </w:pPr>
          </w:p>
          <w:p w:rsidR="00F65E85" w:rsidRDefault="00F65E85" w:rsidP="00850D1A">
            <w:pPr>
              <w:spacing w:line="276" w:lineRule="auto"/>
            </w:pPr>
            <w:r>
              <w:t>NOTE :</w:t>
            </w:r>
          </w:p>
          <w:p w:rsidR="00F65E85" w:rsidRDefault="00F65E85" w:rsidP="00850D1A">
            <w:pPr>
              <w:spacing w:line="276" w:lineRule="auto"/>
            </w:pPr>
          </w:p>
          <w:p w:rsidR="00F65E85" w:rsidRDefault="00F65E85" w:rsidP="00850D1A">
            <w:pPr>
              <w:spacing w:line="276" w:lineRule="auto"/>
            </w:pPr>
            <w:r>
              <w:t>A tolerance of 5% shall be allowed above the stated value of fuel consumption.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Make of fuel injection system.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27061">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Capacity of fuel tank in litres</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27061">
        <w:trPr>
          <w:trHeight w:val="360"/>
        </w:trPr>
        <w:tc>
          <w:tcPr>
            <w:tcW w:w="1168" w:type="dxa"/>
            <w:tcBorders>
              <w:top w:val="single" w:sz="6" w:space="0" w:color="auto"/>
              <w:left w:val="single" w:sz="6" w:space="0" w:color="auto"/>
              <w:bottom w:val="single" w:sz="4"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4" w:space="0" w:color="auto"/>
            </w:tcBorders>
            <w:vAlign w:val="center"/>
          </w:tcPr>
          <w:p w:rsidR="00F65E85" w:rsidRDefault="00F65E85" w:rsidP="00850D1A">
            <w:pPr>
              <w:spacing w:line="276" w:lineRule="auto"/>
            </w:pPr>
            <w:r>
              <w:t>Is gauge glass fitted to tank?</w:t>
            </w:r>
          </w:p>
        </w:tc>
        <w:tc>
          <w:tcPr>
            <w:tcW w:w="3010" w:type="dxa"/>
            <w:tcBorders>
              <w:top w:val="single" w:sz="6" w:space="0" w:color="auto"/>
              <w:left w:val="single" w:sz="6" w:space="0" w:color="auto"/>
              <w:bottom w:val="single" w:sz="4" w:space="0" w:color="auto"/>
              <w:right w:val="single" w:sz="6" w:space="0" w:color="auto"/>
            </w:tcBorders>
            <w:vAlign w:val="center"/>
          </w:tcPr>
          <w:p w:rsidR="00F65E85" w:rsidRDefault="00F65E85" w:rsidP="00850D1A">
            <w:pPr>
              <w:spacing w:line="276" w:lineRule="auto"/>
            </w:pPr>
          </w:p>
        </w:tc>
      </w:tr>
      <w:tr w:rsidR="00F65E85" w:rsidTr="00827061">
        <w:trPr>
          <w:trHeight w:val="360"/>
        </w:trPr>
        <w:tc>
          <w:tcPr>
            <w:tcW w:w="1168" w:type="dxa"/>
            <w:tcBorders>
              <w:top w:val="single" w:sz="4"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4" w:space="0" w:color="auto"/>
              <w:left w:val="single" w:sz="6" w:space="0" w:color="auto"/>
            </w:tcBorders>
            <w:vAlign w:val="center"/>
          </w:tcPr>
          <w:p w:rsidR="00F65E85" w:rsidRDefault="00F65E85" w:rsidP="00850D1A">
            <w:pPr>
              <w:spacing w:line="276" w:lineRule="auto"/>
            </w:pPr>
            <w:r>
              <w:t>Is electric pump for filling the fuel tank included?</w:t>
            </w:r>
          </w:p>
        </w:tc>
        <w:tc>
          <w:tcPr>
            <w:tcW w:w="3010" w:type="dxa"/>
            <w:tcBorders>
              <w:top w:val="single" w:sz="4"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Method of starting</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tcPr>
          <w:p w:rsidR="00F65E85" w:rsidRDefault="00F65E85" w:rsidP="00F65E85">
            <w:pPr>
              <w:numPr>
                <w:ilvl w:val="0"/>
                <w:numId w:val="29"/>
              </w:numPr>
              <w:spacing w:line="276" w:lineRule="auto"/>
            </w:pPr>
          </w:p>
        </w:tc>
        <w:tc>
          <w:tcPr>
            <w:tcW w:w="4852" w:type="dxa"/>
            <w:tcBorders>
              <w:left w:val="single" w:sz="6" w:space="0" w:color="auto"/>
            </w:tcBorders>
            <w:vAlign w:val="center"/>
          </w:tcPr>
          <w:p w:rsidR="00F65E85" w:rsidRDefault="00F65E85" w:rsidP="00850D1A">
            <w:pPr>
              <w:spacing w:line="276" w:lineRule="auto"/>
            </w:pPr>
            <w:r>
              <w:t>Voltage of starting system</w:t>
            </w:r>
          </w:p>
        </w:tc>
        <w:tc>
          <w:tcPr>
            <w:tcW w:w="301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pStyle w:val="Header"/>
              <w:tabs>
                <w:tab w:val="clear" w:pos="4153"/>
                <w:tab w:val="clear" w:pos="8306"/>
              </w:tabs>
              <w:spacing w:line="276" w:lineRule="auto"/>
            </w:pPr>
            <w:r>
              <w:t>Method of cooling</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tcPr>
          <w:p w:rsidR="00F65E85" w:rsidRDefault="00F65E85" w:rsidP="00F65E85">
            <w:pPr>
              <w:numPr>
                <w:ilvl w:val="0"/>
                <w:numId w:val="29"/>
              </w:numPr>
              <w:spacing w:line="276" w:lineRule="auto"/>
            </w:pPr>
          </w:p>
        </w:tc>
        <w:tc>
          <w:tcPr>
            <w:tcW w:w="4852" w:type="dxa"/>
            <w:tcBorders>
              <w:left w:val="single" w:sz="6" w:space="0" w:color="auto"/>
            </w:tcBorders>
            <w:vAlign w:val="center"/>
          </w:tcPr>
          <w:p w:rsidR="00F65E85" w:rsidRDefault="00F65E85" w:rsidP="00850D1A">
            <w:pPr>
              <w:pStyle w:val="Header"/>
              <w:tabs>
                <w:tab w:val="clear" w:pos="4153"/>
                <w:tab w:val="clear" w:pos="8306"/>
              </w:tabs>
              <w:spacing w:line="276" w:lineRule="auto"/>
            </w:pPr>
            <w:r>
              <w:t>Type of radiator if water-cooled</w:t>
            </w:r>
          </w:p>
        </w:tc>
        <w:tc>
          <w:tcPr>
            <w:tcW w:w="301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heater for warming cylinder heads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Capacity of heater 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Method of protection against high temperature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Method of protection against low oil pressure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governor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Speed variation in %</w:t>
            </w:r>
          </w:p>
          <w:p w:rsidR="00F65E85" w:rsidRDefault="00F65E85" w:rsidP="00850D1A">
            <w:pPr>
              <w:spacing w:line="276" w:lineRule="auto"/>
            </w:pPr>
          </w:p>
          <w:p w:rsidR="00F65E85" w:rsidRDefault="00F65E85" w:rsidP="00850D1A">
            <w:pPr>
              <w:spacing w:line="276" w:lineRule="auto"/>
            </w:pPr>
            <w:r>
              <w:t>a.</w:t>
            </w:r>
            <w:r>
              <w:tab/>
              <w:t>Temporary</w:t>
            </w:r>
          </w:p>
          <w:p w:rsidR="00F65E85" w:rsidRDefault="00F65E85" w:rsidP="00850D1A">
            <w:pPr>
              <w:spacing w:line="276" w:lineRule="auto"/>
            </w:pPr>
            <w:r>
              <w:t>b.</w:t>
            </w:r>
            <w:r>
              <w:tab/>
              <w:t>Permanent</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Minimum time required for as assumption of full load in seconds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Recommended interval in running hours for :</w:t>
            </w:r>
          </w:p>
          <w:p w:rsidR="00F65E85" w:rsidRDefault="00F65E85" w:rsidP="00850D1A">
            <w:pPr>
              <w:spacing w:line="276" w:lineRule="auto"/>
            </w:pPr>
          </w:p>
          <w:p w:rsidR="00F65E85" w:rsidRDefault="00F65E85" w:rsidP="00850D1A">
            <w:pPr>
              <w:spacing w:line="276" w:lineRule="auto"/>
            </w:pPr>
            <w:r>
              <w:t>a.</w:t>
            </w:r>
            <w:r>
              <w:tab/>
              <w:t>Lubricating oil change</w:t>
            </w:r>
          </w:p>
          <w:p w:rsidR="00F65E85" w:rsidRDefault="00F65E85" w:rsidP="00850D1A">
            <w:pPr>
              <w:spacing w:line="276" w:lineRule="auto"/>
            </w:pPr>
            <w:r>
              <w:t>b.</w:t>
            </w:r>
            <w:r>
              <w:tab/>
              <w:t>Oil filter element change</w:t>
            </w:r>
          </w:p>
          <w:p w:rsidR="00F65E85" w:rsidRDefault="00F65E85" w:rsidP="00850D1A">
            <w:pPr>
              <w:spacing w:line="276" w:lineRule="auto"/>
            </w:pPr>
            <w:r>
              <w:t>c.</w:t>
            </w:r>
            <w:r>
              <w:tab/>
              <w:t xml:space="preserve">Decarbonising </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base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Can plant be placed on solid concrete floor?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Are all accessories and ducts included?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Is engine naturally aspirated?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Are performance curves attached?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Diameter of exhaust pipe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Noise level in plant room in dBA</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r>
              <w:t>N/A</w:t>
            </w: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Noise level at tail of exhaust pipe in dBA</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BMEP (4 stroke) at continuous rating (kPa)</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 Load acceptance to SANS 8528, with 10% transient speed drop</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09110B" w:rsidRDefault="0009110B" w:rsidP="00F65E85">
      <w:pPr>
        <w:rPr>
          <w:lang w:eastAsia="en-GB"/>
        </w:rPr>
      </w:pPr>
    </w:p>
    <w:p w:rsidR="00F65E85" w:rsidRDefault="00F65E85" w:rsidP="00F65E85">
      <w:pPr>
        <w:rPr>
          <w:lang w:eastAsia="en-GB"/>
        </w:rPr>
      </w:pPr>
    </w:p>
    <w:p w:rsidR="00F65E85" w:rsidRPr="0009110B" w:rsidRDefault="00F65E85" w:rsidP="00DD41F9">
      <w:pPr>
        <w:pStyle w:val="Heading2"/>
        <w:numPr>
          <w:ilvl w:val="1"/>
          <w:numId w:val="23"/>
        </w:numPr>
        <w:ind w:left="720"/>
        <w:rPr>
          <w:rFonts w:ascii="Arial" w:hAnsi="Arial" w:cs="Arial"/>
          <w:b/>
          <w:bCs/>
          <w:color w:val="auto"/>
          <w:sz w:val="22"/>
          <w:szCs w:val="22"/>
          <w:lang w:eastAsia="en-GB"/>
        </w:rPr>
      </w:pPr>
      <w:bookmarkStart w:id="143" w:name="_Toc25346272"/>
      <w:bookmarkStart w:id="144" w:name="_Toc25346466"/>
      <w:r w:rsidRPr="0009110B">
        <w:rPr>
          <w:rFonts w:ascii="Arial" w:hAnsi="Arial" w:cs="Arial"/>
          <w:b/>
          <w:bCs/>
          <w:color w:val="auto"/>
          <w:sz w:val="22"/>
          <w:szCs w:val="22"/>
          <w:lang w:eastAsia="en-GB"/>
        </w:rPr>
        <w:lastRenderedPageBreak/>
        <w:t>Alternator</w:t>
      </w:r>
      <w:bookmarkEnd w:id="143"/>
      <w:bookmarkEnd w:id="144"/>
    </w:p>
    <w:p w:rsidR="00F65E85" w:rsidRDefault="00F65E85" w:rsidP="00F65E85">
      <w:pPr>
        <w:rPr>
          <w:lang w:eastAsia="en-GB"/>
        </w:rPr>
      </w:pPr>
    </w:p>
    <w:tbl>
      <w:tblPr>
        <w:tblW w:w="9030" w:type="dxa"/>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60"/>
          <w:tblHeader/>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Maker’s name and model no.</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Country of Origin and year of manufacture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enclosure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Nominal speed in r.p.m.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Number of bearings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Terminal voltage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1401A6">
            <w:pPr>
              <w:spacing w:line="276" w:lineRule="auto"/>
            </w:pPr>
            <w:r>
              <w:t>Sea level rating kVA at 0,</w:t>
            </w:r>
            <w:r w:rsidR="001401A6">
              <w:t>9</w:t>
            </w:r>
            <w:r>
              <w:t xml:space="preserve"> power factor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De-rating for site conditions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Input required 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Method of excitation</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vAlign w:val="center"/>
          </w:tcPr>
          <w:p w:rsidR="00F65E85" w:rsidRDefault="00F65E85" w:rsidP="00F65E85">
            <w:pPr>
              <w:numPr>
                <w:ilvl w:val="0"/>
                <w:numId w:val="30"/>
              </w:numPr>
              <w:spacing w:line="276" w:lineRule="auto"/>
            </w:pPr>
          </w:p>
        </w:tc>
        <w:tc>
          <w:tcPr>
            <w:tcW w:w="4852" w:type="dxa"/>
            <w:tcBorders>
              <w:left w:val="single" w:sz="6" w:space="0" w:color="auto"/>
            </w:tcBorders>
            <w:vAlign w:val="center"/>
          </w:tcPr>
          <w:p w:rsidR="00F65E85" w:rsidRDefault="00F65E85" w:rsidP="00850D1A">
            <w:pPr>
              <w:spacing w:line="276" w:lineRule="auto"/>
            </w:pPr>
            <w:r>
              <w:t>Efficiency at 0,</w:t>
            </w:r>
            <w:r w:rsidR="001401A6">
              <w:t>9</w:t>
            </w:r>
            <w:r>
              <w:t xml:space="preserve"> power factor and :</w:t>
            </w:r>
          </w:p>
          <w:p w:rsidR="00F65E85" w:rsidRDefault="00F65E85" w:rsidP="00850D1A">
            <w:pPr>
              <w:pStyle w:val="Header"/>
              <w:tabs>
                <w:tab w:val="clear" w:pos="4153"/>
                <w:tab w:val="clear" w:pos="8306"/>
              </w:tabs>
              <w:spacing w:line="276" w:lineRule="auto"/>
            </w:pPr>
          </w:p>
          <w:p w:rsidR="00F65E85" w:rsidRDefault="00F65E85" w:rsidP="00850D1A">
            <w:pPr>
              <w:spacing w:line="276" w:lineRule="auto"/>
            </w:pPr>
            <w:r>
              <w:t>a)</w:t>
            </w:r>
            <w:r>
              <w:tab/>
              <w:t>Full load</w:t>
            </w:r>
          </w:p>
          <w:p w:rsidR="00F65E85" w:rsidRDefault="00F65E85" w:rsidP="00850D1A">
            <w:pPr>
              <w:spacing w:line="276" w:lineRule="auto"/>
            </w:pPr>
            <w:r>
              <w:t>b)</w:t>
            </w:r>
            <w:r>
              <w:tab/>
              <w:t>¾ load</w:t>
            </w:r>
          </w:p>
          <w:p w:rsidR="00F65E85" w:rsidRDefault="00F65E85" w:rsidP="00850D1A">
            <w:pPr>
              <w:spacing w:line="276" w:lineRule="auto"/>
            </w:pPr>
            <w:r>
              <w:t>c)</w:t>
            </w:r>
            <w:r>
              <w:tab/>
              <w:t>½ load</w:t>
            </w:r>
          </w:p>
        </w:tc>
        <w:tc>
          <w:tcPr>
            <w:tcW w:w="301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Maximum permanent voltage variation in %</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Transient voltage dip on full load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Voltage recovery on full load application in milli-seconds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Is alternator brushless?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Class of insulation of windings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Is alternator tropicalised?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Symmetrical short circuit current at terminals n Ampere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Type of Coupling</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45" w:name="_Toc18404800"/>
      <w:bookmarkStart w:id="146" w:name="_Toc25342361"/>
      <w:bookmarkStart w:id="147" w:name="_Toc25346273"/>
      <w:bookmarkStart w:id="148" w:name="_Toc25346467"/>
      <w:r w:rsidRPr="0009110B">
        <w:rPr>
          <w:rFonts w:ascii="Arial" w:hAnsi="Arial" w:cs="Arial"/>
          <w:b/>
          <w:bCs/>
          <w:color w:val="auto"/>
          <w:sz w:val="22"/>
          <w:szCs w:val="22"/>
        </w:rPr>
        <w:lastRenderedPageBreak/>
        <w:t>Switchboard</w:t>
      </w:r>
      <w:bookmarkEnd w:id="145"/>
      <w:bookmarkEnd w:id="146"/>
      <w:bookmarkEnd w:id="147"/>
      <w:bookmarkEnd w:id="148"/>
    </w:p>
    <w:p w:rsidR="00F65E85" w:rsidRDefault="00F65E85" w:rsidP="00F65E85">
      <w:pPr>
        <w:spacing w:line="276" w:lineRule="auto"/>
      </w:pPr>
    </w:p>
    <w:tbl>
      <w:tblPr>
        <w:tblW w:w="9029" w:type="dxa"/>
        <w:tblInd w:w="101" w:type="dxa"/>
        <w:tblLayout w:type="fixed"/>
        <w:tblCellMar>
          <w:left w:w="101" w:type="dxa"/>
          <w:right w:w="101" w:type="dxa"/>
        </w:tblCellMar>
        <w:tblLook w:val="0000" w:firstRow="0" w:lastRow="0" w:firstColumn="0" w:lastColumn="0" w:noHBand="0" w:noVBand="0"/>
      </w:tblPr>
      <w:tblGrid>
        <w:gridCol w:w="1168"/>
        <w:gridCol w:w="4841"/>
        <w:gridCol w:w="3020"/>
      </w:tblGrid>
      <w:tr w:rsidR="00F65E85" w:rsidTr="00850D1A">
        <w:trPr>
          <w:trHeight w:val="360"/>
          <w:tblHeader/>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41"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2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Maker’s Name</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Country of Origin</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Is board floor mounted?</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Finish of board</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volt, amp, and frequency meters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Dial size of meters in mm</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Scale range of voltmeter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Scale range of ammeters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Ration of current transformers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hour meter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Range of cyclometer counter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Smallest unit shown on counter (Item 11)</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circuit breaker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Type of circuit breaker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Rating of circuit breaker in Amp and fault level in kA</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Setting range of overload trips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Setting range of instantaneous trips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change-over equipment</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voltage relay</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Is control and protection equipment mounted on a small removable panel?</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Type of control equipment</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Make of mains isolator</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left w:val="single" w:sz="6" w:space="0" w:color="auto"/>
              <w:bottom w:val="single" w:sz="6" w:space="0" w:color="auto"/>
            </w:tcBorders>
            <w:vAlign w:val="center"/>
          </w:tcPr>
          <w:p w:rsidR="00F65E85" w:rsidRDefault="00F65E85" w:rsidP="00850D1A">
            <w:pPr>
              <w:pStyle w:val="Header"/>
              <w:tabs>
                <w:tab w:val="clear" w:pos="4153"/>
                <w:tab w:val="clear" w:pos="8306"/>
              </w:tabs>
              <w:spacing w:line="276" w:lineRule="auto"/>
            </w:pPr>
            <w:r>
              <w:t>Type of indicators for protective devices</w:t>
            </w:r>
          </w:p>
        </w:tc>
        <w:tc>
          <w:tcPr>
            <w:tcW w:w="3020" w:type="dxa"/>
            <w:tcBorders>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tcPr>
          <w:p w:rsidR="00F65E85" w:rsidRDefault="00F65E85" w:rsidP="00F65E85">
            <w:pPr>
              <w:numPr>
                <w:ilvl w:val="0"/>
                <w:numId w:val="31"/>
              </w:numPr>
              <w:spacing w:line="276" w:lineRule="auto"/>
            </w:pPr>
          </w:p>
        </w:tc>
        <w:tc>
          <w:tcPr>
            <w:tcW w:w="4841" w:type="dxa"/>
            <w:tcBorders>
              <w:left w:val="single" w:sz="6" w:space="0" w:color="auto"/>
            </w:tcBorders>
            <w:vAlign w:val="center"/>
          </w:tcPr>
          <w:p w:rsidR="00F65E85" w:rsidRDefault="00F65E85" w:rsidP="00850D1A">
            <w:pPr>
              <w:spacing w:line="276" w:lineRule="auto"/>
            </w:pPr>
            <w:r>
              <w:t>Make of rectifier</w:t>
            </w:r>
          </w:p>
        </w:tc>
        <w:tc>
          <w:tcPr>
            <w:tcW w:w="302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Type of rectifier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 xml:space="preserve">Is battery charging </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Are volt- and ammeters provided for charging circuit?</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Is the alarm hooter of the continuous duty type?</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Rating in Amps of :</w:t>
            </w:r>
          </w:p>
          <w:p w:rsidR="00F65E85" w:rsidRDefault="00F65E85" w:rsidP="00850D1A">
            <w:pPr>
              <w:spacing w:line="276" w:lineRule="auto"/>
            </w:pPr>
          </w:p>
          <w:p w:rsidR="00F65E85" w:rsidRDefault="00F65E85" w:rsidP="00850D1A">
            <w:pPr>
              <w:spacing w:line="276" w:lineRule="auto"/>
            </w:pPr>
            <w:r>
              <w:t>a.</w:t>
            </w:r>
            <w:r>
              <w:tab/>
              <w:t>Change-over equipment</w:t>
            </w:r>
          </w:p>
          <w:p w:rsidR="00F65E85" w:rsidRDefault="00F65E85" w:rsidP="00850D1A">
            <w:pPr>
              <w:spacing w:line="276" w:lineRule="auto"/>
            </w:pPr>
            <w:r>
              <w:t>b.</w:t>
            </w:r>
            <w:r>
              <w:tab/>
              <w:t>Mains on load isolator</w:t>
            </w:r>
          </w:p>
          <w:p w:rsidR="00F65E85" w:rsidRDefault="00F65E85" w:rsidP="00850D1A">
            <w:pPr>
              <w:spacing w:line="276" w:lineRule="auto"/>
            </w:pPr>
            <w:r>
              <w:t>c.</w:t>
            </w:r>
            <w:r>
              <w:tab/>
              <w:t>By-pass switch</w:t>
            </w:r>
          </w:p>
          <w:p w:rsidR="00F65E85" w:rsidRDefault="00F65E85" w:rsidP="00850D1A">
            <w:pPr>
              <w:spacing w:line="276" w:lineRule="auto"/>
            </w:pPr>
            <w:r>
              <w:t>d.</w:t>
            </w:r>
            <w:r>
              <w:tab/>
              <w:t>Circuit breaker to outgoing feed</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Is manufacture of switchboard/control panel to be sub-let?</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If yes, state name and address of specialist manufacturer</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p w:rsidR="00F65E85" w:rsidRDefault="00F65E85" w:rsidP="00850D1A">
            <w:pPr>
              <w:spacing w:line="276" w:lineRule="auto"/>
            </w:pPr>
          </w:p>
        </w:tc>
      </w:tr>
    </w:tbl>
    <w:p w:rsidR="00F65E85" w:rsidRDefault="00F65E85" w:rsidP="00F65E85">
      <w:pPr>
        <w:spacing w:line="276" w:lineRule="auto"/>
        <w:ind w:left="2008" w:hanging="2008"/>
      </w:pPr>
    </w:p>
    <w:p w:rsidR="00F65E85" w:rsidRDefault="00F65E85" w:rsidP="00F65E85">
      <w:bookmarkStart w:id="149" w:name="_Toc18404801"/>
      <w:bookmarkStart w:id="150" w:name="_Toc25342362"/>
    </w:p>
    <w:p w:rsidR="00F65E85" w:rsidRPr="0009110B" w:rsidRDefault="00F65E85" w:rsidP="00DD41F9">
      <w:pPr>
        <w:pStyle w:val="Heading2"/>
        <w:numPr>
          <w:ilvl w:val="1"/>
          <w:numId w:val="23"/>
        </w:numPr>
        <w:ind w:left="720"/>
        <w:rPr>
          <w:rFonts w:ascii="Arial" w:hAnsi="Arial" w:cs="Arial"/>
          <w:b/>
          <w:bCs/>
          <w:color w:val="auto"/>
          <w:sz w:val="22"/>
          <w:szCs w:val="22"/>
        </w:rPr>
      </w:pPr>
      <w:bookmarkStart w:id="151" w:name="_Toc25346274"/>
      <w:bookmarkStart w:id="152" w:name="_Toc25346468"/>
      <w:r w:rsidRPr="0009110B">
        <w:rPr>
          <w:rFonts w:ascii="Arial" w:hAnsi="Arial" w:cs="Arial"/>
          <w:b/>
          <w:bCs/>
          <w:color w:val="auto"/>
          <w:sz w:val="22"/>
          <w:szCs w:val="22"/>
        </w:rPr>
        <w:t>Battery</w:t>
      </w:r>
      <w:bookmarkEnd w:id="149"/>
      <w:bookmarkEnd w:id="150"/>
      <w:bookmarkEnd w:id="151"/>
      <w:bookmarkEnd w:id="152"/>
    </w:p>
    <w:p w:rsidR="00F65E85" w:rsidRDefault="00F65E85" w:rsidP="00F65E85">
      <w:pPr>
        <w:spacing w:line="276" w:lineRule="auto"/>
      </w:pPr>
    </w:p>
    <w:tbl>
      <w:tblPr>
        <w:tblW w:w="0" w:type="auto"/>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60"/>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Maker’s Name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Country of Origin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battery</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Voltage of battery</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Number of cells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Capacity in cold crank amp</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spacing w:line="276" w:lineRule="auto"/>
      </w:pPr>
    </w:p>
    <w:p w:rsidR="00F65E85" w:rsidRDefault="00F65E85" w:rsidP="00F65E85">
      <w:pPr>
        <w:spacing w:line="276" w:lineRule="auto"/>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53" w:name="_Toc18404802"/>
      <w:bookmarkStart w:id="154" w:name="_Toc25342363"/>
      <w:bookmarkStart w:id="155" w:name="_Toc25346275"/>
      <w:bookmarkStart w:id="156" w:name="_Toc25346469"/>
      <w:r w:rsidRPr="0009110B">
        <w:rPr>
          <w:rFonts w:ascii="Arial" w:hAnsi="Arial" w:cs="Arial"/>
          <w:b/>
          <w:bCs/>
          <w:color w:val="auto"/>
          <w:sz w:val="22"/>
          <w:szCs w:val="22"/>
        </w:rPr>
        <w:t>Dimensions</w:t>
      </w:r>
      <w:bookmarkEnd w:id="153"/>
      <w:bookmarkEnd w:id="154"/>
      <w:bookmarkEnd w:id="155"/>
      <w:bookmarkEnd w:id="156"/>
    </w:p>
    <w:tbl>
      <w:tblPr>
        <w:tblW w:w="0" w:type="auto"/>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60"/>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3"/>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Overall dimensions of set in mm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3"/>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Overall mass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3"/>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F179C7">
            <w:pPr>
              <w:spacing w:line="276" w:lineRule="auto"/>
            </w:pPr>
            <w:r>
              <w:t xml:space="preserve">Is the </w:t>
            </w:r>
            <w:r w:rsidR="00F179C7">
              <w:t>canopy/container</w:t>
            </w:r>
            <w:r>
              <w:t xml:space="preserve"> adequate for the installation of the set</w:t>
            </w:r>
            <w:r w:rsidR="00F179C7">
              <w:t>, switch board and fuel tank</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spacing w:line="276" w:lineRule="auto"/>
      </w:pPr>
    </w:p>
    <w:p w:rsidR="00F65E85" w:rsidRDefault="00F65E85" w:rsidP="00F65E85">
      <w:pPr>
        <w:spacing w:line="276" w:lineRule="auto"/>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57" w:name="_Toc18404803"/>
      <w:bookmarkStart w:id="158" w:name="_Toc25342364"/>
      <w:bookmarkStart w:id="159" w:name="_Toc25346276"/>
      <w:bookmarkStart w:id="160" w:name="_Toc25346470"/>
      <w:r w:rsidRPr="0009110B">
        <w:rPr>
          <w:rFonts w:ascii="Arial" w:hAnsi="Arial" w:cs="Arial"/>
          <w:b/>
          <w:bCs/>
          <w:color w:val="auto"/>
          <w:sz w:val="22"/>
          <w:szCs w:val="22"/>
        </w:rPr>
        <w:t>Deviation from the Specification as an Alternative (State Briefly)</w:t>
      </w:r>
      <w:bookmarkEnd w:id="157"/>
      <w:bookmarkEnd w:id="158"/>
      <w:bookmarkEnd w:id="159"/>
      <w:bookmarkEnd w:id="160"/>
    </w:p>
    <w:p w:rsidR="00F65E85" w:rsidRDefault="00F65E85" w:rsidP="00F65E85">
      <w:pPr>
        <w:spacing w:line="276" w:lineRule="auto"/>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168"/>
        <w:gridCol w:w="7861"/>
      </w:tblGrid>
      <w:tr w:rsidR="00F65E85" w:rsidTr="00850D1A">
        <w:tc>
          <w:tcPr>
            <w:tcW w:w="1168" w:type="dxa"/>
            <w:shd w:val="clear" w:color="auto" w:fill="F2F2F2"/>
          </w:tcPr>
          <w:p w:rsidR="00F65E85" w:rsidRDefault="00F65E85" w:rsidP="00850D1A">
            <w:pPr>
              <w:spacing w:line="276" w:lineRule="auto"/>
              <w:jc w:val="center"/>
              <w:rPr>
                <w:b/>
              </w:rPr>
            </w:pPr>
            <w:r>
              <w:rPr>
                <w:b/>
              </w:rPr>
              <w:t>NO</w:t>
            </w:r>
          </w:p>
        </w:tc>
        <w:tc>
          <w:tcPr>
            <w:tcW w:w="7861" w:type="dxa"/>
            <w:shd w:val="clear" w:color="auto" w:fill="F2F2F2"/>
          </w:tcPr>
          <w:p w:rsidR="00F65E85" w:rsidRDefault="00F65E85" w:rsidP="00850D1A">
            <w:pPr>
              <w:spacing w:line="276" w:lineRule="auto"/>
              <w:jc w:val="center"/>
              <w:rPr>
                <w:b/>
              </w:rPr>
            </w:pPr>
            <w:r>
              <w:rPr>
                <w:b/>
              </w:rPr>
              <w:t>DESCRIPTION</w:t>
            </w: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bl>
    <w:p w:rsidR="00F65E85" w:rsidRDefault="00F65E85" w:rsidP="00F65E85">
      <w:pPr>
        <w:pStyle w:val="QuickA"/>
        <w:spacing w:line="276" w:lineRule="auto"/>
        <w:ind w:left="567" w:hanging="567"/>
        <w:rPr>
          <w:rFonts w:ascii="Arial" w:hAnsi="Arial"/>
          <w:b/>
          <w:sz w:val="20"/>
          <w:u w:val="single"/>
        </w:rPr>
      </w:pPr>
    </w:p>
    <w:p w:rsidR="00F65E85" w:rsidRDefault="00F65E85" w:rsidP="00F65E85">
      <w:pPr>
        <w:pStyle w:val="QuickA"/>
        <w:spacing w:line="276" w:lineRule="auto"/>
        <w:ind w:left="567" w:hanging="567"/>
        <w:rPr>
          <w:rFonts w:ascii="Arial" w:hAnsi="Arial"/>
          <w:b/>
          <w:sz w:val="20"/>
          <w:u w:val="single"/>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61" w:name="_Toc18404804"/>
      <w:bookmarkStart w:id="162" w:name="_Toc25342365"/>
      <w:bookmarkStart w:id="163" w:name="_Toc25346277"/>
      <w:bookmarkStart w:id="164" w:name="_Toc25346471"/>
      <w:r w:rsidRPr="0009110B">
        <w:rPr>
          <w:rFonts w:ascii="Arial" w:hAnsi="Arial" w:cs="Arial"/>
          <w:b/>
          <w:bCs/>
          <w:color w:val="auto"/>
          <w:sz w:val="22"/>
          <w:szCs w:val="22"/>
        </w:rPr>
        <w:t>Spare Parts and Maintenance Facilities</w:t>
      </w:r>
      <w:bookmarkEnd w:id="161"/>
      <w:bookmarkEnd w:id="162"/>
      <w:bookmarkEnd w:id="163"/>
      <w:bookmarkEnd w:id="164"/>
    </w:p>
    <w:p w:rsidR="00F65E85" w:rsidRDefault="00F65E85" w:rsidP="00F65E85">
      <w:pPr>
        <w:spacing w:line="276" w:lineRule="auto"/>
      </w:pPr>
    </w:p>
    <w:tbl>
      <w:tblPr>
        <w:tblW w:w="9030" w:type="dxa"/>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F65E85">
        <w:trPr>
          <w:trHeight w:val="360"/>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F65E85">
        <w:trPr>
          <w:trHeight w:val="360"/>
        </w:trPr>
        <w:tc>
          <w:tcPr>
            <w:tcW w:w="1168" w:type="dxa"/>
            <w:tcBorders>
              <w:top w:val="single" w:sz="6" w:space="0" w:color="auto"/>
              <w:left w:val="single" w:sz="6" w:space="0" w:color="auto"/>
            </w:tcBorders>
            <w:vAlign w:val="center"/>
          </w:tcPr>
          <w:p w:rsidR="00F65E85" w:rsidRDefault="00F65E85" w:rsidP="00850D1A">
            <w:pPr>
              <w:spacing w:line="276" w:lineRule="auto"/>
            </w:pPr>
            <w:r>
              <w:t>1</w:t>
            </w:r>
          </w:p>
        </w:tc>
        <w:tc>
          <w:tcPr>
            <w:tcW w:w="4852" w:type="dxa"/>
            <w:tcBorders>
              <w:top w:val="single" w:sz="6" w:space="0" w:color="auto"/>
              <w:left w:val="single" w:sz="6" w:space="0" w:color="auto"/>
            </w:tcBorders>
            <w:vAlign w:val="center"/>
          </w:tcPr>
          <w:p w:rsidR="00F65E85" w:rsidRDefault="00F65E85" w:rsidP="00850D1A">
            <w:pPr>
              <w:spacing w:line="276" w:lineRule="auto"/>
            </w:pPr>
            <w:r>
              <w:t>Approximate value of spares carried in stock for this particular diesel engine and alternator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F65E85">
        <w:trPr>
          <w:trHeight w:val="360"/>
        </w:trPr>
        <w:tc>
          <w:tcPr>
            <w:tcW w:w="1168" w:type="dxa"/>
            <w:tcBorders>
              <w:top w:val="single" w:sz="6" w:space="0" w:color="auto"/>
              <w:left w:val="single" w:sz="6" w:space="0" w:color="auto"/>
            </w:tcBorders>
            <w:vAlign w:val="center"/>
          </w:tcPr>
          <w:p w:rsidR="00F65E85" w:rsidRDefault="00F65E85" w:rsidP="00850D1A">
            <w:pPr>
              <w:spacing w:line="276" w:lineRule="auto"/>
            </w:pPr>
            <w:r>
              <w:t>2</w:t>
            </w:r>
          </w:p>
        </w:tc>
        <w:tc>
          <w:tcPr>
            <w:tcW w:w="4852" w:type="dxa"/>
            <w:tcBorders>
              <w:top w:val="single" w:sz="6" w:space="0" w:color="auto"/>
              <w:left w:val="single" w:sz="6" w:space="0" w:color="auto"/>
            </w:tcBorders>
            <w:vAlign w:val="center"/>
          </w:tcPr>
          <w:p w:rsidR="00F65E85" w:rsidRDefault="00F65E85" w:rsidP="00850D1A">
            <w:pPr>
              <w:spacing w:line="276" w:lineRule="auto"/>
            </w:pPr>
            <w:r>
              <w:t>Where are these spares held in stock</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F65E85">
        <w:trPr>
          <w:trHeight w:val="360"/>
        </w:trPr>
        <w:tc>
          <w:tcPr>
            <w:tcW w:w="1168" w:type="dxa"/>
            <w:tcBorders>
              <w:top w:val="single" w:sz="6" w:space="0" w:color="auto"/>
              <w:left w:val="single" w:sz="6" w:space="0" w:color="auto"/>
            </w:tcBorders>
            <w:vAlign w:val="center"/>
          </w:tcPr>
          <w:p w:rsidR="00F65E85" w:rsidRDefault="00F65E85" w:rsidP="00850D1A">
            <w:pPr>
              <w:spacing w:line="276" w:lineRule="auto"/>
            </w:pPr>
            <w:r>
              <w:t>3</w:t>
            </w:r>
          </w:p>
        </w:tc>
        <w:tc>
          <w:tcPr>
            <w:tcW w:w="4852" w:type="dxa"/>
            <w:tcBorders>
              <w:top w:val="single" w:sz="6" w:space="0" w:color="auto"/>
              <w:left w:val="single" w:sz="6" w:space="0" w:color="auto"/>
            </w:tcBorders>
            <w:vAlign w:val="center"/>
          </w:tcPr>
          <w:p w:rsidR="00F65E85" w:rsidRDefault="00F65E85" w:rsidP="00850D1A">
            <w:pPr>
              <w:spacing w:line="276" w:lineRule="auto"/>
            </w:pPr>
            <w:r>
              <w:t>What facilities exist for the servicing of the equipment offered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F65E85">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4</w:t>
            </w: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Where are these facilities available</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bookmarkEnd w:id="142"/>
    </w:tbl>
    <w:p w:rsidR="0009110B" w:rsidRDefault="0009110B" w:rsidP="00F65E85">
      <w:pPr>
        <w:spacing w:line="276" w:lineRule="auto"/>
        <w:jc w:val="center"/>
        <w:rPr>
          <w:b/>
          <w:sz w:val="22"/>
        </w:rPr>
      </w:pPr>
    </w:p>
    <w:p w:rsidR="00F65E85" w:rsidRPr="00F65E85" w:rsidRDefault="00F65E85" w:rsidP="00F65E85">
      <w:pPr>
        <w:spacing w:line="276" w:lineRule="auto"/>
        <w:jc w:val="center"/>
        <w:rPr>
          <w:b/>
          <w:sz w:val="22"/>
        </w:rPr>
      </w:pPr>
      <w:r w:rsidRPr="00F65E85">
        <w:rPr>
          <w:b/>
          <w:sz w:val="22"/>
        </w:rPr>
        <w:lastRenderedPageBreak/>
        <w:t>SECTION 5 – PRICE SCHEDULES</w:t>
      </w:r>
    </w:p>
    <w:p w:rsidR="00F65E85" w:rsidRPr="00F65E85" w:rsidRDefault="00F65E85" w:rsidP="00F65E85">
      <w:pPr>
        <w:spacing w:line="276" w:lineRule="auto"/>
        <w:jc w:val="center"/>
        <w:rPr>
          <w:b/>
          <w:sz w:val="22"/>
        </w:rPr>
      </w:pPr>
    </w:p>
    <w:p w:rsidR="00F65E85" w:rsidRPr="00F65E85" w:rsidRDefault="00F65E85" w:rsidP="00F65E85">
      <w:pPr>
        <w:spacing w:line="276" w:lineRule="auto"/>
        <w:jc w:val="center"/>
        <w:rPr>
          <w:b/>
          <w:sz w:val="22"/>
        </w:rPr>
      </w:pPr>
    </w:p>
    <w:p w:rsidR="00F65E85" w:rsidRPr="00F65E85" w:rsidRDefault="00F65E85" w:rsidP="00F65E85">
      <w:pPr>
        <w:spacing w:line="276" w:lineRule="auto"/>
        <w:jc w:val="center"/>
        <w:rPr>
          <w:b/>
          <w:sz w:val="22"/>
        </w:rPr>
      </w:pPr>
      <w:r w:rsidRPr="00F65E85">
        <w:rPr>
          <w:b/>
          <w:sz w:val="22"/>
        </w:rPr>
        <w:t>TABLE OF CONTENTS</w:t>
      </w:r>
    </w:p>
    <w:p w:rsidR="00F65E85" w:rsidRDefault="00F65E85" w:rsidP="00F65E85">
      <w:pPr>
        <w:spacing w:line="276" w:lineRule="auto"/>
        <w:jc w:val="both"/>
      </w:pPr>
    </w:p>
    <w:p w:rsidR="00F65E85" w:rsidRDefault="00F65E85" w:rsidP="00F65E85">
      <w:pPr>
        <w:rPr>
          <w:lang w:eastAsia="en-GB"/>
        </w:rPr>
      </w:pPr>
    </w:p>
    <w:p w:rsidR="006B4EC6" w:rsidRDefault="00850D1A" w:rsidP="00A83EAD">
      <w:pPr>
        <w:pStyle w:val="TOC2"/>
        <w:rPr>
          <w:rFonts w:asciiTheme="minorHAnsi" w:eastAsiaTheme="minorEastAsia" w:hAnsiTheme="minorHAnsi" w:cstheme="minorBidi"/>
          <w:noProof/>
          <w:sz w:val="22"/>
          <w:szCs w:val="22"/>
          <w:lang w:val="en-ZA" w:eastAsia="en-ZA"/>
        </w:rPr>
      </w:pPr>
      <w:r>
        <w:rPr>
          <w:lang w:eastAsia="en-GB"/>
        </w:rPr>
        <w:fldChar w:fldCharType="begin"/>
      </w:r>
      <w:r>
        <w:rPr>
          <w:lang w:eastAsia="en-GB"/>
        </w:rPr>
        <w:instrText xml:space="preserve"> TOC \b Section5 \* MERGEFORMAT </w:instrText>
      </w:r>
      <w:r>
        <w:rPr>
          <w:lang w:eastAsia="en-GB"/>
        </w:rPr>
        <w:fldChar w:fldCharType="separate"/>
      </w:r>
      <w:r w:rsidR="006B4EC6">
        <w:rPr>
          <w:noProof/>
        </w:rPr>
        <w:t>5.1.</w:t>
      </w:r>
      <w:r w:rsidR="006B4EC6">
        <w:rPr>
          <w:rFonts w:asciiTheme="minorHAnsi" w:eastAsiaTheme="minorEastAsia" w:hAnsiTheme="minorHAnsi" w:cstheme="minorBidi"/>
          <w:noProof/>
          <w:sz w:val="22"/>
          <w:szCs w:val="22"/>
          <w:lang w:val="en-ZA" w:eastAsia="en-ZA"/>
        </w:rPr>
        <w:tab/>
      </w:r>
      <w:r w:rsidR="006B4EC6">
        <w:rPr>
          <w:noProof/>
        </w:rPr>
        <w:t>General</w:t>
      </w:r>
      <w:r w:rsidR="006B4EC6">
        <w:rPr>
          <w:noProof/>
        </w:rPr>
        <w:tab/>
      </w:r>
      <w:r w:rsidR="006B4EC6">
        <w:rPr>
          <w:noProof/>
        </w:rPr>
        <w:fldChar w:fldCharType="begin"/>
      </w:r>
      <w:r w:rsidR="006B4EC6">
        <w:rPr>
          <w:noProof/>
        </w:rPr>
        <w:instrText xml:space="preserve"> PAGEREF _Toc25346382 \h </w:instrText>
      </w:r>
      <w:r w:rsidR="006B4EC6">
        <w:rPr>
          <w:noProof/>
        </w:rPr>
      </w:r>
      <w:r w:rsidR="006B4EC6">
        <w:rPr>
          <w:noProof/>
        </w:rPr>
        <w:fldChar w:fldCharType="separate"/>
      </w:r>
      <w:r w:rsidR="0048124C">
        <w:rPr>
          <w:noProof/>
        </w:rPr>
        <w:t>31</w:t>
      </w:r>
      <w:r w:rsidR="006B4EC6">
        <w:rPr>
          <w:noProof/>
        </w:rPr>
        <w:fldChar w:fldCharType="end"/>
      </w:r>
    </w:p>
    <w:p w:rsidR="006B4EC6" w:rsidRDefault="006B4EC6" w:rsidP="00A83EAD">
      <w:pPr>
        <w:pStyle w:val="TOC2"/>
        <w:rPr>
          <w:rFonts w:asciiTheme="minorHAnsi" w:eastAsiaTheme="minorEastAsia" w:hAnsiTheme="minorHAnsi" w:cstheme="minorBidi"/>
          <w:noProof/>
          <w:sz w:val="22"/>
          <w:szCs w:val="22"/>
          <w:lang w:val="en-ZA" w:eastAsia="en-ZA"/>
        </w:rPr>
      </w:pPr>
      <w:r>
        <w:rPr>
          <w:noProof/>
        </w:rPr>
        <w:t>5.2.</w:t>
      </w:r>
      <w:r>
        <w:rPr>
          <w:rFonts w:asciiTheme="minorHAnsi" w:eastAsiaTheme="minorEastAsia" w:hAnsiTheme="minorHAnsi" w:cstheme="minorBidi"/>
          <w:noProof/>
          <w:sz w:val="22"/>
          <w:szCs w:val="22"/>
          <w:lang w:val="en-ZA" w:eastAsia="en-ZA"/>
        </w:rPr>
        <w:tab/>
      </w:r>
      <w:r>
        <w:rPr>
          <w:noProof/>
        </w:rPr>
        <w:t>Schedule</w:t>
      </w:r>
      <w:r>
        <w:rPr>
          <w:noProof/>
        </w:rPr>
        <w:tab/>
      </w:r>
      <w:r>
        <w:rPr>
          <w:noProof/>
        </w:rPr>
        <w:fldChar w:fldCharType="begin"/>
      </w:r>
      <w:r>
        <w:rPr>
          <w:noProof/>
        </w:rPr>
        <w:instrText xml:space="preserve"> PAGEREF _Toc25346383 \h </w:instrText>
      </w:r>
      <w:r>
        <w:rPr>
          <w:noProof/>
        </w:rPr>
      </w:r>
      <w:r>
        <w:rPr>
          <w:noProof/>
        </w:rPr>
        <w:fldChar w:fldCharType="separate"/>
      </w:r>
      <w:r w:rsidR="0048124C">
        <w:rPr>
          <w:noProof/>
        </w:rPr>
        <w:t>31</w:t>
      </w:r>
      <w:r>
        <w:rPr>
          <w:noProof/>
        </w:rPr>
        <w:fldChar w:fldCharType="end"/>
      </w:r>
    </w:p>
    <w:p w:rsidR="006B4EC6" w:rsidRDefault="006B4EC6" w:rsidP="00A83EAD">
      <w:pPr>
        <w:pStyle w:val="TOC2"/>
        <w:rPr>
          <w:rFonts w:asciiTheme="minorHAnsi" w:eastAsiaTheme="minorEastAsia" w:hAnsiTheme="minorHAnsi" w:cstheme="minorBidi"/>
          <w:noProof/>
          <w:sz w:val="22"/>
          <w:szCs w:val="22"/>
          <w:lang w:val="en-ZA" w:eastAsia="en-ZA"/>
        </w:rPr>
      </w:pPr>
      <w:r>
        <w:rPr>
          <w:noProof/>
        </w:rPr>
        <w:t>5.3.</w:t>
      </w:r>
      <w:r>
        <w:rPr>
          <w:rFonts w:asciiTheme="minorHAnsi" w:eastAsiaTheme="minorEastAsia" w:hAnsiTheme="minorHAnsi" w:cstheme="minorBidi"/>
          <w:noProof/>
          <w:sz w:val="22"/>
          <w:szCs w:val="22"/>
          <w:lang w:val="en-ZA" w:eastAsia="en-ZA"/>
        </w:rPr>
        <w:tab/>
      </w:r>
      <w:r>
        <w:rPr>
          <w:noProof/>
        </w:rPr>
        <w:t>Summary of Schedules of Quantities</w:t>
      </w:r>
      <w:r>
        <w:rPr>
          <w:noProof/>
        </w:rPr>
        <w:tab/>
      </w:r>
      <w:r>
        <w:rPr>
          <w:noProof/>
        </w:rPr>
        <w:fldChar w:fldCharType="begin"/>
      </w:r>
      <w:r>
        <w:rPr>
          <w:noProof/>
        </w:rPr>
        <w:instrText xml:space="preserve"> PAGEREF _Toc25346384 \h </w:instrText>
      </w:r>
      <w:r>
        <w:rPr>
          <w:noProof/>
        </w:rPr>
      </w:r>
      <w:r>
        <w:rPr>
          <w:noProof/>
        </w:rPr>
        <w:fldChar w:fldCharType="separate"/>
      </w:r>
      <w:r w:rsidR="0048124C">
        <w:rPr>
          <w:noProof/>
        </w:rPr>
        <w:t>32</w:t>
      </w:r>
      <w:r>
        <w:rPr>
          <w:noProof/>
        </w:rPr>
        <w:fldChar w:fldCharType="end"/>
      </w:r>
    </w:p>
    <w:p w:rsidR="00F65E85" w:rsidRDefault="00850D1A" w:rsidP="00F65E85">
      <w:pPr>
        <w:rPr>
          <w:lang w:eastAsia="en-GB"/>
        </w:rPr>
      </w:pPr>
      <w:r>
        <w:rPr>
          <w:lang w:eastAsia="en-GB"/>
        </w:rPr>
        <w:fldChar w:fldCharType="end"/>
      </w:r>
    </w:p>
    <w:p w:rsidR="00F65E85" w:rsidRDefault="00F65E85" w:rsidP="00F65E85">
      <w:pPr>
        <w:rPr>
          <w:lang w:eastAsia="en-GB"/>
        </w:rPr>
      </w:pPr>
    </w:p>
    <w:p w:rsidR="00F65E85" w:rsidRDefault="00F65E85">
      <w:pPr>
        <w:spacing w:after="160" w:line="259" w:lineRule="auto"/>
        <w:rPr>
          <w:lang w:eastAsia="en-GB"/>
        </w:rPr>
      </w:pPr>
      <w:r>
        <w:rPr>
          <w:lang w:eastAsia="en-GB"/>
        </w:rPr>
        <w:br w:type="page"/>
      </w:r>
    </w:p>
    <w:p w:rsidR="00F65E85" w:rsidRPr="0009110B" w:rsidRDefault="00F65E85" w:rsidP="00DD41F9">
      <w:pPr>
        <w:pStyle w:val="Heading1"/>
        <w:numPr>
          <w:ilvl w:val="0"/>
          <w:numId w:val="23"/>
        </w:numPr>
        <w:ind w:left="357" w:hanging="357"/>
        <w:rPr>
          <w:rFonts w:ascii="Arial" w:hAnsi="Arial" w:cs="Arial"/>
          <w:b/>
          <w:bCs/>
          <w:color w:val="auto"/>
          <w:sz w:val="24"/>
          <w:szCs w:val="24"/>
        </w:rPr>
      </w:pPr>
      <w:bookmarkStart w:id="165" w:name="_Toc25346472"/>
      <w:r w:rsidRPr="0009110B">
        <w:rPr>
          <w:rFonts w:ascii="Arial" w:hAnsi="Arial" w:cs="Arial"/>
          <w:b/>
          <w:bCs/>
          <w:color w:val="auto"/>
          <w:sz w:val="24"/>
          <w:szCs w:val="24"/>
        </w:rPr>
        <w:lastRenderedPageBreak/>
        <w:t>SECTION 5 – PRICE SCHEDULES</w:t>
      </w:r>
      <w:bookmarkEnd w:id="165"/>
    </w:p>
    <w:p w:rsidR="00F65E85" w:rsidRDefault="00F65E85" w:rsidP="00F65E85">
      <w:pPr>
        <w:spacing w:line="276" w:lineRule="auto"/>
        <w:jc w:val="center"/>
        <w:rPr>
          <w:b/>
          <w:sz w:val="24"/>
        </w:rPr>
      </w:pPr>
    </w:p>
    <w:p w:rsidR="00F65E85" w:rsidRDefault="00F65E85" w:rsidP="00F65E85">
      <w:pPr>
        <w:spacing w:line="276" w:lineRule="auto"/>
        <w:jc w:val="center"/>
        <w:rPr>
          <w:b/>
          <w:sz w:val="24"/>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66" w:name="_Toc18404807"/>
      <w:bookmarkStart w:id="167" w:name="_Toc25342368"/>
      <w:bookmarkStart w:id="168" w:name="_Toc25346382"/>
      <w:bookmarkStart w:id="169" w:name="_Toc25346473"/>
      <w:bookmarkStart w:id="170" w:name="Section5"/>
      <w:r w:rsidRPr="0009110B">
        <w:rPr>
          <w:rFonts w:ascii="Arial" w:hAnsi="Arial" w:cs="Arial"/>
          <w:b/>
          <w:bCs/>
          <w:color w:val="auto"/>
          <w:sz w:val="22"/>
          <w:szCs w:val="22"/>
        </w:rPr>
        <w:t>General</w:t>
      </w:r>
      <w:bookmarkEnd w:id="166"/>
      <w:bookmarkEnd w:id="167"/>
      <w:bookmarkEnd w:id="168"/>
      <w:bookmarkEnd w:id="169"/>
    </w:p>
    <w:p w:rsidR="00F65E85" w:rsidRPr="005A0EEC" w:rsidRDefault="00F65E85" w:rsidP="007E03A3"/>
    <w:p w:rsidR="007E03A3" w:rsidRDefault="00F65E85" w:rsidP="007E03A3">
      <w:pPr>
        <w:pStyle w:val="ListParagraph"/>
        <w:numPr>
          <w:ilvl w:val="0"/>
          <w:numId w:val="39"/>
        </w:numPr>
      </w:pPr>
      <w:bookmarkStart w:id="171" w:name="_Toc18404808"/>
      <w:r w:rsidRPr="007E03A3">
        <w:t>The conditions of contract and the application of the Contract Price Adjustment Provisions shall be as set out in Part A:  Section 1:  Preliminaries</w:t>
      </w:r>
      <w:bookmarkStart w:id="172" w:name="_Toc18404809"/>
      <w:bookmarkEnd w:id="171"/>
      <w:r w:rsidR="007E03A3">
        <w:t>.</w:t>
      </w:r>
    </w:p>
    <w:p w:rsidR="007E03A3" w:rsidRDefault="007E03A3" w:rsidP="007E03A3">
      <w:pPr>
        <w:pStyle w:val="ListParagraph"/>
      </w:pPr>
    </w:p>
    <w:p w:rsidR="007E03A3" w:rsidRDefault="00F65E85" w:rsidP="007E03A3">
      <w:pPr>
        <w:pStyle w:val="ListParagraph"/>
        <w:numPr>
          <w:ilvl w:val="0"/>
          <w:numId w:val="39"/>
        </w:numPr>
      </w:pPr>
      <w:r w:rsidRPr="007E03A3">
        <w:t>The descriptions in this Price Schedule shall be read in conjunction with the specification.</w:t>
      </w:r>
      <w:bookmarkStart w:id="173" w:name="_Toc18404810"/>
      <w:bookmarkEnd w:id="172"/>
    </w:p>
    <w:p w:rsidR="007E03A3" w:rsidRDefault="007E03A3" w:rsidP="007E03A3">
      <w:pPr>
        <w:pStyle w:val="ListParagraph"/>
      </w:pPr>
    </w:p>
    <w:p w:rsidR="007E03A3" w:rsidRDefault="00F65E85" w:rsidP="007E03A3">
      <w:pPr>
        <w:pStyle w:val="ListParagraph"/>
        <w:numPr>
          <w:ilvl w:val="0"/>
          <w:numId w:val="39"/>
        </w:numPr>
      </w:pPr>
      <w:r w:rsidRPr="007E03A3">
        <w:t>The unit rate for each item in the Price Schedules shall include for all materials, labour, profit, transport, etc., everything necessary for the execution and complete installation of the work in accordance with the description.</w:t>
      </w:r>
      <w:bookmarkStart w:id="174" w:name="_Toc18404811"/>
      <w:bookmarkEnd w:id="173"/>
    </w:p>
    <w:p w:rsidR="007E03A3" w:rsidRDefault="007E03A3" w:rsidP="007E03A3">
      <w:pPr>
        <w:pStyle w:val="ListParagraph"/>
      </w:pPr>
    </w:p>
    <w:p w:rsidR="007E03A3" w:rsidRDefault="00F65E85" w:rsidP="007E03A3">
      <w:pPr>
        <w:pStyle w:val="ListParagraph"/>
        <w:numPr>
          <w:ilvl w:val="0"/>
          <w:numId w:val="39"/>
        </w:numPr>
      </w:pPr>
      <w:r w:rsidRPr="007E03A3">
        <w:t>The Price Schedules shall not be used for ordering purposes.  The Contractor shall check the lengths of cables and overhead conductors on site before ordering any of the cables.  Any allowance for off-cuts shall be made in the unit rates.</w:t>
      </w:r>
      <w:bookmarkStart w:id="175" w:name="_Toc18404812"/>
      <w:bookmarkEnd w:id="174"/>
    </w:p>
    <w:p w:rsidR="007E03A3" w:rsidRDefault="007E03A3" w:rsidP="007E03A3">
      <w:pPr>
        <w:pStyle w:val="ListParagraph"/>
      </w:pPr>
    </w:p>
    <w:p w:rsidR="007E03A3" w:rsidRDefault="00F65E85" w:rsidP="007E03A3">
      <w:pPr>
        <w:pStyle w:val="ListParagraph"/>
        <w:numPr>
          <w:ilvl w:val="0"/>
          <w:numId w:val="39"/>
        </w:numPr>
      </w:pPr>
      <w:r w:rsidRPr="007E03A3">
        <w:t xml:space="preserve">The rates shall </w:t>
      </w:r>
      <w:r w:rsidRPr="007E03A3">
        <w:rPr>
          <w:u w:val="single"/>
        </w:rPr>
        <w:t>exclude</w:t>
      </w:r>
      <w:r w:rsidRPr="007E03A3">
        <w:t xml:space="preserve"> Value Added Tax and the total carried over to the final summary in PART A.</w:t>
      </w:r>
      <w:bookmarkStart w:id="176" w:name="_Toc18404813"/>
      <w:bookmarkEnd w:id="175"/>
    </w:p>
    <w:p w:rsidR="007E03A3" w:rsidRDefault="007E03A3" w:rsidP="007E03A3">
      <w:pPr>
        <w:pStyle w:val="ListParagraph"/>
      </w:pPr>
    </w:p>
    <w:p w:rsidR="00F65E85" w:rsidRPr="005A0EEC" w:rsidRDefault="00F65E85" w:rsidP="007E03A3">
      <w:pPr>
        <w:pStyle w:val="ListParagraph"/>
        <w:numPr>
          <w:ilvl w:val="0"/>
          <w:numId w:val="39"/>
        </w:numPr>
      </w:pPr>
      <w:r w:rsidRPr="007E03A3">
        <w:t>All material covered by this Specification shall, wherever possible, be of South African manufacture.</w:t>
      </w:r>
      <w:bookmarkEnd w:id="176"/>
    </w:p>
    <w:p w:rsidR="00F65E85" w:rsidRDefault="00F65E85" w:rsidP="00F65E85">
      <w:pPr>
        <w:spacing w:line="276" w:lineRule="auto"/>
        <w:jc w:val="both"/>
        <w:rPr>
          <w:sz w:val="18"/>
        </w:rPr>
      </w:pPr>
    </w:p>
    <w:p w:rsidR="00F65E85" w:rsidRPr="005A0EEC" w:rsidRDefault="00F65E85" w:rsidP="00F65E85">
      <w:pPr>
        <w:spacing w:line="276" w:lineRule="auto"/>
        <w:jc w:val="both"/>
        <w:rPr>
          <w:sz w:val="18"/>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77" w:name="_Toc18404814"/>
      <w:bookmarkStart w:id="178" w:name="_Toc25342369"/>
      <w:bookmarkStart w:id="179" w:name="_Toc25346383"/>
      <w:bookmarkStart w:id="180" w:name="_Toc25346474"/>
      <w:r w:rsidRPr="0009110B">
        <w:rPr>
          <w:rFonts w:ascii="Arial" w:hAnsi="Arial" w:cs="Arial"/>
          <w:b/>
          <w:bCs/>
          <w:color w:val="auto"/>
          <w:sz w:val="22"/>
          <w:szCs w:val="22"/>
        </w:rPr>
        <w:t>Schedule</w:t>
      </w:r>
      <w:bookmarkEnd w:id="177"/>
      <w:bookmarkEnd w:id="178"/>
      <w:bookmarkEnd w:id="179"/>
      <w:bookmarkEnd w:id="180"/>
    </w:p>
    <w:p w:rsidR="00F65E85" w:rsidRDefault="00F65E85" w:rsidP="00F65E85">
      <w:pPr>
        <w:spacing w:line="276" w:lineRule="auto"/>
      </w:pPr>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817"/>
        <w:gridCol w:w="2835"/>
        <w:gridCol w:w="709"/>
        <w:gridCol w:w="709"/>
        <w:gridCol w:w="1559"/>
        <w:gridCol w:w="1276"/>
        <w:gridCol w:w="615"/>
      </w:tblGrid>
      <w:tr w:rsidR="00F65E85" w:rsidTr="00850D1A">
        <w:trPr>
          <w:trHeight w:val="280"/>
          <w:jc w:val="center"/>
        </w:trPr>
        <w:tc>
          <w:tcPr>
            <w:tcW w:w="817" w:type="dxa"/>
            <w:tcBorders>
              <w:top w:val="double" w:sz="4" w:space="0" w:color="auto"/>
              <w:bottom w:val="single" w:sz="4" w:space="0" w:color="auto"/>
            </w:tcBorders>
            <w:vAlign w:val="center"/>
          </w:tcPr>
          <w:p w:rsidR="00F65E85" w:rsidRPr="006B4EC6" w:rsidRDefault="00F65E85" w:rsidP="006B4EC6">
            <w:pPr>
              <w:rPr>
                <w:b/>
              </w:rPr>
            </w:pPr>
            <w:r w:rsidRPr="006B4EC6">
              <w:rPr>
                <w:b/>
              </w:rPr>
              <w:t>ITEM</w:t>
            </w:r>
          </w:p>
        </w:tc>
        <w:tc>
          <w:tcPr>
            <w:tcW w:w="2835" w:type="dxa"/>
            <w:tcBorders>
              <w:top w:val="double" w:sz="4" w:space="0" w:color="auto"/>
              <w:bottom w:val="single" w:sz="4" w:space="0" w:color="auto"/>
            </w:tcBorders>
            <w:vAlign w:val="center"/>
          </w:tcPr>
          <w:p w:rsidR="00F65E85" w:rsidRDefault="00F65E85" w:rsidP="00850D1A">
            <w:pPr>
              <w:spacing w:line="276" w:lineRule="auto"/>
              <w:rPr>
                <w:b/>
              </w:rPr>
            </w:pPr>
            <w:r>
              <w:rPr>
                <w:b/>
              </w:rPr>
              <w:t>DESCRIPTION</w:t>
            </w:r>
          </w:p>
        </w:tc>
        <w:tc>
          <w:tcPr>
            <w:tcW w:w="709" w:type="dxa"/>
            <w:tcBorders>
              <w:top w:val="double" w:sz="4" w:space="0" w:color="auto"/>
              <w:bottom w:val="single" w:sz="4" w:space="0" w:color="auto"/>
            </w:tcBorders>
            <w:vAlign w:val="center"/>
          </w:tcPr>
          <w:p w:rsidR="00F65E85" w:rsidRDefault="00F65E85" w:rsidP="00850D1A">
            <w:pPr>
              <w:spacing w:line="276" w:lineRule="auto"/>
              <w:rPr>
                <w:b/>
              </w:rPr>
            </w:pPr>
            <w:r>
              <w:rPr>
                <w:b/>
              </w:rPr>
              <w:t>UNIT</w:t>
            </w:r>
          </w:p>
        </w:tc>
        <w:tc>
          <w:tcPr>
            <w:tcW w:w="709" w:type="dxa"/>
            <w:tcBorders>
              <w:top w:val="double" w:sz="4" w:space="0" w:color="auto"/>
              <w:bottom w:val="single" w:sz="4" w:space="0" w:color="auto"/>
            </w:tcBorders>
            <w:vAlign w:val="center"/>
          </w:tcPr>
          <w:p w:rsidR="00F65E85" w:rsidRDefault="00F65E85" w:rsidP="00850D1A">
            <w:pPr>
              <w:spacing w:line="276" w:lineRule="auto"/>
              <w:rPr>
                <w:b/>
              </w:rPr>
            </w:pPr>
            <w:r>
              <w:rPr>
                <w:b/>
              </w:rPr>
              <w:t>QTY</w:t>
            </w:r>
          </w:p>
        </w:tc>
        <w:tc>
          <w:tcPr>
            <w:tcW w:w="1559" w:type="dxa"/>
            <w:tcBorders>
              <w:top w:val="double" w:sz="4" w:space="0" w:color="auto"/>
              <w:bottom w:val="single" w:sz="4" w:space="0" w:color="auto"/>
              <w:right w:val="nil"/>
            </w:tcBorders>
            <w:vAlign w:val="center"/>
          </w:tcPr>
          <w:p w:rsidR="00F65E85" w:rsidRDefault="00F65E85" w:rsidP="00850D1A">
            <w:pPr>
              <w:spacing w:line="276" w:lineRule="auto"/>
              <w:rPr>
                <w:b/>
              </w:rPr>
            </w:pPr>
            <w:r>
              <w:rPr>
                <w:b/>
              </w:rPr>
              <w:t>RATE</w:t>
            </w:r>
          </w:p>
        </w:tc>
        <w:tc>
          <w:tcPr>
            <w:tcW w:w="1891" w:type="dxa"/>
            <w:gridSpan w:val="2"/>
            <w:tcBorders>
              <w:top w:val="double" w:sz="4" w:space="0" w:color="auto"/>
              <w:left w:val="double" w:sz="4" w:space="0" w:color="auto"/>
              <w:bottom w:val="single" w:sz="4" w:space="0" w:color="auto"/>
            </w:tcBorders>
            <w:vAlign w:val="center"/>
          </w:tcPr>
          <w:p w:rsidR="00F65E85" w:rsidRDefault="00F65E85" w:rsidP="00850D1A">
            <w:pPr>
              <w:spacing w:line="276" w:lineRule="auto"/>
              <w:rPr>
                <w:b/>
              </w:rPr>
            </w:pPr>
            <w:r>
              <w:rPr>
                <w:b/>
              </w:rPr>
              <w:t>AMOUNT</w:t>
            </w:r>
          </w:p>
        </w:tc>
      </w:tr>
      <w:tr w:rsidR="00F65E85" w:rsidTr="00850D1A">
        <w:trPr>
          <w:cantSplit/>
          <w:jc w:val="center"/>
        </w:trPr>
        <w:tc>
          <w:tcPr>
            <w:tcW w:w="817" w:type="dxa"/>
            <w:tcBorders>
              <w:top w:val="nil"/>
            </w:tcBorders>
          </w:tcPr>
          <w:p w:rsidR="00F65E85" w:rsidRDefault="00F65E85" w:rsidP="00850D1A">
            <w:pPr>
              <w:spacing w:line="276" w:lineRule="auto"/>
            </w:pPr>
          </w:p>
        </w:tc>
        <w:tc>
          <w:tcPr>
            <w:tcW w:w="2835" w:type="dxa"/>
            <w:tcBorders>
              <w:top w:val="nil"/>
            </w:tcBorders>
          </w:tcPr>
          <w:p w:rsidR="00F65E85" w:rsidRDefault="00F65E85" w:rsidP="00850D1A">
            <w:pPr>
              <w:spacing w:line="276" w:lineRule="auto"/>
            </w:pPr>
          </w:p>
        </w:tc>
        <w:tc>
          <w:tcPr>
            <w:tcW w:w="709" w:type="dxa"/>
            <w:tcBorders>
              <w:top w:val="nil"/>
            </w:tcBorders>
          </w:tcPr>
          <w:p w:rsidR="00F65E85" w:rsidRDefault="00F65E85" w:rsidP="00850D1A">
            <w:pPr>
              <w:spacing w:line="276" w:lineRule="auto"/>
            </w:pPr>
          </w:p>
        </w:tc>
        <w:tc>
          <w:tcPr>
            <w:tcW w:w="709" w:type="dxa"/>
            <w:tcBorders>
              <w:top w:val="nil"/>
            </w:tcBorders>
          </w:tcPr>
          <w:p w:rsidR="00F65E85" w:rsidRDefault="00F65E85" w:rsidP="00850D1A">
            <w:pPr>
              <w:spacing w:line="276" w:lineRule="auto"/>
            </w:pPr>
          </w:p>
        </w:tc>
        <w:tc>
          <w:tcPr>
            <w:tcW w:w="1559" w:type="dxa"/>
            <w:tcBorders>
              <w:top w:val="nil"/>
              <w:right w:val="nil"/>
            </w:tcBorders>
          </w:tcPr>
          <w:p w:rsidR="00F65E85" w:rsidRDefault="00F65E85" w:rsidP="00850D1A">
            <w:pPr>
              <w:spacing w:line="276" w:lineRule="auto"/>
            </w:pPr>
          </w:p>
        </w:tc>
        <w:tc>
          <w:tcPr>
            <w:tcW w:w="1276" w:type="dxa"/>
            <w:tcBorders>
              <w:top w:val="nil"/>
              <w:left w:val="double" w:sz="4" w:space="0" w:color="auto"/>
            </w:tcBorders>
          </w:tcPr>
          <w:p w:rsidR="00F65E85" w:rsidRDefault="00F65E85" w:rsidP="00850D1A">
            <w:pPr>
              <w:spacing w:line="276" w:lineRule="auto"/>
            </w:pPr>
            <w:r>
              <w:t>R</w:t>
            </w:r>
          </w:p>
        </w:tc>
        <w:tc>
          <w:tcPr>
            <w:tcW w:w="615" w:type="dxa"/>
            <w:tcBorders>
              <w:top w:val="nil"/>
            </w:tcBorders>
          </w:tcPr>
          <w:p w:rsidR="00F65E85" w:rsidRDefault="00F65E85" w:rsidP="00850D1A">
            <w:pPr>
              <w:spacing w:line="276" w:lineRule="auto"/>
            </w:pPr>
            <w:r>
              <w:t>c</w:t>
            </w:r>
          </w:p>
        </w:tc>
      </w:tr>
      <w:tr w:rsidR="00F65E85" w:rsidTr="00850D1A">
        <w:trPr>
          <w:jc w:val="center"/>
        </w:trPr>
        <w:tc>
          <w:tcPr>
            <w:tcW w:w="817" w:type="dxa"/>
          </w:tcPr>
          <w:p w:rsidR="00F65E85" w:rsidRDefault="00F65E85" w:rsidP="00850D1A">
            <w:pPr>
              <w:spacing w:line="276" w:lineRule="auto"/>
            </w:pPr>
            <w:r>
              <w:t>1.1</w:t>
            </w:r>
          </w:p>
        </w:tc>
        <w:tc>
          <w:tcPr>
            <w:tcW w:w="2835" w:type="dxa"/>
          </w:tcPr>
          <w:p w:rsidR="00BD0A0A" w:rsidRDefault="00BD0A0A" w:rsidP="00BD0A0A">
            <w:pPr>
              <w:pStyle w:val="Header"/>
              <w:spacing w:line="276" w:lineRule="auto"/>
            </w:pPr>
            <w:r>
              <w:t xml:space="preserve">Supply, Deliver, install and commissioning of standby  </w:t>
            </w:r>
          </w:p>
          <w:p w:rsidR="00BD0A0A" w:rsidRDefault="00BD0A0A" w:rsidP="00BD0A0A">
            <w:pPr>
              <w:pStyle w:val="Header"/>
              <w:spacing w:line="276" w:lineRule="auto"/>
            </w:pPr>
            <w:r>
              <w:t>generator complete in canopy as specified for the following sizes:</w:t>
            </w:r>
          </w:p>
          <w:p w:rsidR="00BD0A0A" w:rsidRDefault="00BD0A0A" w:rsidP="00BD0A0A">
            <w:pPr>
              <w:pStyle w:val="Header"/>
              <w:spacing w:line="276" w:lineRule="auto"/>
            </w:pPr>
            <w:r>
              <w:t xml:space="preserve"> </w:t>
            </w:r>
          </w:p>
          <w:p w:rsidR="00BD0A0A" w:rsidRDefault="00BD0A0A" w:rsidP="00BD0A0A">
            <w:pPr>
              <w:pStyle w:val="Header"/>
              <w:spacing w:line="276" w:lineRule="auto"/>
            </w:pPr>
            <w:r>
              <w:t>--- kVA Diesel/Alternating Generator Enclosed (3Ph)</w:t>
            </w:r>
          </w:p>
          <w:p w:rsidR="00F65E85" w:rsidRDefault="00BD0A0A" w:rsidP="00BD0A0A">
            <w:pPr>
              <w:pStyle w:val="Header"/>
              <w:tabs>
                <w:tab w:val="clear" w:pos="4153"/>
                <w:tab w:val="clear" w:pos="8306"/>
              </w:tabs>
              <w:spacing w:line="276" w:lineRule="auto"/>
            </w:pPr>
            <w:r>
              <w:t>( Including first fill of all lubrication, oils and diesel )</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pStyle w:val="Header"/>
              <w:tabs>
                <w:tab w:val="clear" w:pos="4153"/>
                <w:tab w:val="clear" w:pos="8306"/>
              </w:tabs>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F65E85" w:rsidRDefault="00F65E85" w:rsidP="00850D1A">
            <w:pPr>
              <w:spacing w:line="276" w:lineRule="auto"/>
            </w:pPr>
            <w:r>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BD0A0A" w:rsidRDefault="00BD0A0A" w:rsidP="00850D1A">
            <w:pPr>
              <w:spacing w:line="276" w:lineRule="auto"/>
            </w:pPr>
          </w:p>
          <w:p w:rsidR="00F65E85" w:rsidRDefault="00F65E85" w:rsidP="00850D1A">
            <w:pPr>
              <w:spacing w:line="276" w:lineRule="auto"/>
            </w:pPr>
            <w:r>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t>1.2</w:t>
            </w:r>
          </w:p>
        </w:tc>
        <w:tc>
          <w:tcPr>
            <w:tcW w:w="2835" w:type="dxa"/>
          </w:tcPr>
          <w:p w:rsidR="00F65E85" w:rsidRDefault="00BD0A0A" w:rsidP="00850D1A">
            <w:pPr>
              <w:spacing w:line="276" w:lineRule="auto"/>
            </w:pPr>
            <w:r w:rsidRPr="00BD0A0A">
              <w:t>Design supply and install the stainless steel exhaust silencer for the mentioned generator, including lagging</w:t>
            </w:r>
            <w:r w:rsidR="00F65E85">
              <w:t>:</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BD0A0A" w:rsidRDefault="00BD0A0A" w:rsidP="00850D1A">
            <w:pPr>
              <w:spacing w:line="276" w:lineRule="auto"/>
            </w:pPr>
          </w:p>
          <w:p w:rsidR="00BD0A0A" w:rsidRDefault="00BD0A0A" w:rsidP="00850D1A">
            <w:pPr>
              <w:spacing w:line="276" w:lineRule="auto"/>
            </w:pPr>
          </w:p>
          <w:p w:rsidR="00F65E85" w:rsidRDefault="00F65E85" w:rsidP="00850D1A">
            <w:pPr>
              <w:spacing w:line="276" w:lineRule="auto"/>
            </w:pPr>
            <w:r>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BD0A0A" w:rsidRDefault="00BD0A0A" w:rsidP="00850D1A">
            <w:pPr>
              <w:spacing w:line="276" w:lineRule="auto"/>
            </w:pPr>
          </w:p>
          <w:p w:rsidR="00BD0A0A" w:rsidRDefault="00BD0A0A" w:rsidP="00850D1A">
            <w:pPr>
              <w:spacing w:line="276" w:lineRule="auto"/>
            </w:pPr>
          </w:p>
          <w:p w:rsidR="00F65E85" w:rsidRDefault="00F65E85" w:rsidP="00850D1A">
            <w:pPr>
              <w:spacing w:line="276" w:lineRule="auto"/>
            </w:pPr>
            <w:r>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t>1.3</w:t>
            </w:r>
          </w:p>
        </w:tc>
        <w:tc>
          <w:tcPr>
            <w:tcW w:w="2835" w:type="dxa"/>
          </w:tcPr>
          <w:p w:rsidR="00F65E85" w:rsidRDefault="00BD0A0A" w:rsidP="00BD0A0A">
            <w:pPr>
              <w:spacing w:line="276" w:lineRule="auto"/>
            </w:pPr>
            <w:r w:rsidRPr="00BD0A0A">
              <w:t>Supply and install a concrete plinth according to the specifications and drawing.</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BD0A0A" w:rsidP="00BD0A0A">
            <w:pPr>
              <w:spacing w:line="276" w:lineRule="auto"/>
            </w:pPr>
            <w:r>
              <w:t>m3</w:t>
            </w:r>
          </w:p>
        </w:tc>
        <w:tc>
          <w:tcPr>
            <w:tcW w:w="709" w:type="dxa"/>
          </w:tcPr>
          <w:p w:rsidR="00F65E85" w:rsidRDefault="00F65E85" w:rsidP="00850D1A">
            <w:pPr>
              <w:spacing w:line="276" w:lineRule="auto"/>
            </w:pPr>
          </w:p>
          <w:p w:rsidR="00F65E85" w:rsidRDefault="00F65E85" w:rsidP="00850D1A">
            <w:pPr>
              <w:spacing w:line="276" w:lineRule="auto"/>
            </w:pPr>
          </w:p>
          <w:p w:rsidR="00F65E85" w:rsidRPr="00BD0A0A" w:rsidRDefault="00BD0A0A" w:rsidP="00850D1A">
            <w:pPr>
              <w:spacing w:line="276" w:lineRule="auto"/>
              <w:rPr>
                <w:color w:val="FF0000"/>
              </w:rPr>
            </w:pPr>
            <w:r w:rsidRPr="00BD0A0A">
              <w:rPr>
                <w:color w:val="FF0000"/>
              </w:rPr>
              <w:t>5</w:t>
            </w:r>
          </w:p>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lastRenderedPageBreak/>
              <w:t>1.4</w:t>
            </w:r>
          </w:p>
        </w:tc>
        <w:tc>
          <w:tcPr>
            <w:tcW w:w="2835" w:type="dxa"/>
          </w:tcPr>
          <w:p w:rsidR="000B3DAC" w:rsidRDefault="000B3DAC" w:rsidP="000B3DAC">
            <w:pPr>
              <w:spacing w:line="276" w:lineRule="auto"/>
            </w:pPr>
            <w:r>
              <w:t xml:space="preserve">Supply and Install warning notices on the container as specified. </w:t>
            </w:r>
          </w:p>
          <w:p w:rsidR="00F65E85" w:rsidRDefault="000B3DAC" w:rsidP="000B3DAC">
            <w:pPr>
              <w:spacing w:line="276" w:lineRule="auto"/>
            </w:pPr>
            <w:r>
              <w:t>Set of Warning Notices as per SANS and OHS specifications.</w:t>
            </w:r>
          </w:p>
        </w:tc>
        <w:tc>
          <w:tcPr>
            <w:tcW w:w="709" w:type="dxa"/>
          </w:tcPr>
          <w:p w:rsidR="00F65E85" w:rsidRDefault="00F65E85" w:rsidP="00850D1A">
            <w:pPr>
              <w:spacing w:line="276" w:lineRule="auto"/>
            </w:pPr>
          </w:p>
          <w:p w:rsidR="00F65E85" w:rsidRDefault="00F65E85" w:rsidP="00850D1A">
            <w:pPr>
              <w:spacing w:line="276" w:lineRule="auto"/>
            </w:pPr>
          </w:p>
          <w:p w:rsidR="000B3DAC" w:rsidRDefault="000B3DAC" w:rsidP="000B3DAC">
            <w:pPr>
              <w:spacing w:line="276" w:lineRule="auto"/>
            </w:pPr>
          </w:p>
          <w:p w:rsidR="000B3DAC" w:rsidRDefault="000B3DAC" w:rsidP="000B3DAC">
            <w:pPr>
              <w:spacing w:line="276" w:lineRule="auto"/>
            </w:pPr>
          </w:p>
          <w:p w:rsidR="000B3DAC" w:rsidRDefault="000B3DAC" w:rsidP="000B3DAC">
            <w:pPr>
              <w:spacing w:line="276" w:lineRule="auto"/>
            </w:pPr>
          </w:p>
          <w:p w:rsidR="00F65E85" w:rsidRDefault="000B3DAC" w:rsidP="000B3DAC">
            <w:pPr>
              <w:spacing w:line="276" w:lineRule="auto"/>
            </w:pPr>
            <w:r>
              <w:t>Item</w:t>
            </w:r>
          </w:p>
        </w:tc>
        <w:tc>
          <w:tcPr>
            <w:tcW w:w="709" w:type="dxa"/>
          </w:tcPr>
          <w:p w:rsidR="00F65E85" w:rsidRDefault="00F65E85" w:rsidP="00850D1A">
            <w:pPr>
              <w:spacing w:line="276" w:lineRule="auto"/>
            </w:pPr>
          </w:p>
          <w:p w:rsidR="00F65E85" w:rsidRDefault="00F65E85" w:rsidP="00850D1A">
            <w:pPr>
              <w:spacing w:line="276" w:lineRule="auto"/>
            </w:pPr>
          </w:p>
          <w:p w:rsidR="000B3DAC" w:rsidRDefault="000B3DAC" w:rsidP="00850D1A">
            <w:pPr>
              <w:spacing w:line="276" w:lineRule="auto"/>
            </w:pPr>
          </w:p>
          <w:p w:rsidR="000B3DAC" w:rsidRDefault="000B3DAC" w:rsidP="00850D1A">
            <w:pPr>
              <w:spacing w:line="276" w:lineRule="auto"/>
            </w:pPr>
          </w:p>
          <w:p w:rsidR="000B3DAC" w:rsidRDefault="000B3DAC" w:rsidP="00850D1A">
            <w:pPr>
              <w:spacing w:line="276" w:lineRule="auto"/>
            </w:pP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t>1.5</w:t>
            </w: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r>
              <w:t>1.6</w:t>
            </w: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r>
              <w:t>1.6.1</w:t>
            </w:r>
          </w:p>
          <w:p w:rsidR="00414DFA" w:rsidRDefault="00414DFA" w:rsidP="00850D1A">
            <w:pPr>
              <w:spacing w:line="276" w:lineRule="auto"/>
            </w:pPr>
          </w:p>
          <w:p w:rsidR="00414DFA" w:rsidRDefault="00414DFA" w:rsidP="00850D1A">
            <w:pPr>
              <w:spacing w:line="276" w:lineRule="auto"/>
            </w:pPr>
            <w:r>
              <w:t>1.6.2</w:t>
            </w:r>
          </w:p>
        </w:tc>
        <w:tc>
          <w:tcPr>
            <w:tcW w:w="2835" w:type="dxa"/>
          </w:tcPr>
          <w:p w:rsidR="00414DFA" w:rsidRDefault="00414DFA" w:rsidP="00414DFA">
            <w:pPr>
              <w:spacing w:line="276" w:lineRule="auto"/>
            </w:pPr>
            <w:r>
              <w:t>Compilation of Maintenance, operational and technical</w:t>
            </w:r>
          </w:p>
          <w:p w:rsidR="00414DFA" w:rsidRDefault="00414DFA" w:rsidP="00414DFA">
            <w:pPr>
              <w:spacing w:line="276" w:lineRule="auto"/>
            </w:pPr>
            <w:r>
              <w:t xml:space="preserve">Manuals to the client satisfaction. </w:t>
            </w:r>
          </w:p>
          <w:p w:rsidR="00F65E85" w:rsidRDefault="00414DFA" w:rsidP="00414DFA">
            <w:pPr>
              <w:spacing w:line="276" w:lineRule="auto"/>
            </w:pPr>
            <w:r>
              <w:t>Supply manuals</w:t>
            </w:r>
          </w:p>
          <w:p w:rsidR="00F65E85" w:rsidRDefault="00F65E85" w:rsidP="00850D1A">
            <w:pPr>
              <w:spacing w:line="276" w:lineRule="auto"/>
            </w:pPr>
          </w:p>
          <w:p w:rsidR="00414DFA" w:rsidRDefault="00414DFA" w:rsidP="00414DFA">
            <w:pPr>
              <w:spacing w:line="276" w:lineRule="auto"/>
            </w:pPr>
            <w:r>
              <w:t xml:space="preserve">Test and Commission to deliver a fully operational </w:t>
            </w:r>
          </w:p>
          <w:p w:rsidR="00414DFA" w:rsidRDefault="00414DFA" w:rsidP="00414DFA">
            <w:pPr>
              <w:spacing w:line="276" w:lineRule="auto"/>
            </w:pPr>
            <w:r>
              <w:t>generating set to the client and engineers satisfaction:</w:t>
            </w:r>
          </w:p>
          <w:p w:rsidR="00414DFA" w:rsidRDefault="00414DFA" w:rsidP="00414DFA">
            <w:pPr>
              <w:spacing w:line="276" w:lineRule="auto"/>
            </w:pPr>
            <w:r>
              <w:t xml:space="preserve"> </w:t>
            </w:r>
          </w:p>
          <w:p w:rsidR="00414DFA" w:rsidRDefault="00414DFA" w:rsidP="00414DFA">
            <w:pPr>
              <w:spacing w:line="276" w:lineRule="auto"/>
            </w:pPr>
            <w:r>
              <w:t>At the suppliers premises, prior to delivery to site</w:t>
            </w:r>
          </w:p>
          <w:p w:rsidR="00F65E85" w:rsidRDefault="00414DFA" w:rsidP="00414DFA">
            <w:pPr>
              <w:spacing w:line="276" w:lineRule="auto"/>
            </w:pPr>
            <w:r>
              <w:t>On site after completion of the installation</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414DFA" w:rsidP="00414DFA">
            <w:pPr>
              <w:spacing w:line="276" w:lineRule="auto"/>
            </w:pPr>
            <w:r>
              <w:t>Item</w:t>
            </w: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r>
              <w:t>Item</w:t>
            </w:r>
          </w:p>
          <w:p w:rsidR="00414DFA" w:rsidRDefault="00414DFA" w:rsidP="00414DFA">
            <w:pPr>
              <w:spacing w:line="276" w:lineRule="auto"/>
            </w:pPr>
          </w:p>
          <w:p w:rsidR="00414DFA" w:rsidRDefault="00414DFA" w:rsidP="00414DFA">
            <w:pPr>
              <w:spacing w:line="276" w:lineRule="auto"/>
            </w:pPr>
            <w:r>
              <w:t>Item</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1</w:t>
            </w: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r>
              <w:t>1</w:t>
            </w:r>
          </w:p>
          <w:p w:rsidR="00414DFA" w:rsidRDefault="00414DFA" w:rsidP="00850D1A">
            <w:pPr>
              <w:spacing w:line="276" w:lineRule="auto"/>
            </w:pPr>
          </w:p>
          <w:p w:rsidR="00414DFA" w:rsidRDefault="00414DFA"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414DFA">
            <w:pPr>
              <w:spacing w:line="276" w:lineRule="auto"/>
            </w:pPr>
            <w:r>
              <w:t>1.</w:t>
            </w:r>
            <w:r w:rsidR="00414DFA">
              <w:t>7</w:t>
            </w: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p>
          <w:p w:rsidR="00414DFA" w:rsidRDefault="00414DFA" w:rsidP="00414DFA">
            <w:pPr>
              <w:spacing w:line="276" w:lineRule="auto"/>
            </w:pPr>
            <w:r>
              <w:t>1.8</w:t>
            </w:r>
          </w:p>
        </w:tc>
        <w:tc>
          <w:tcPr>
            <w:tcW w:w="2835" w:type="dxa"/>
          </w:tcPr>
          <w:p w:rsidR="00414DFA" w:rsidRDefault="00414DFA" w:rsidP="00414DFA">
            <w:pPr>
              <w:spacing w:line="276" w:lineRule="auto"/>
            </w:pPr>
            <w:r>
              <w:t>12 Month maintenance as per the specification.</w:t>
            </w:r>
          </w:p>
          <w:p w:rsidR="00F65E85" w:rsidRDefault="00414DFA" w:rsidP="00414DFA">
            <w:pPr>
              <w:spacing w:line="276" w:lineRule="auto"/>
            </w:pPr>
            <w:r>
              <w:t>Quarterly (4) service of the plant as per the manufacturer’s requirements.</w:t>
            </w:r>
          </w:p>
          <w:p w:rsidR="00414DFA" w:rsidRDefault="00414DFA" w:rsidP="00414DFA">
            <w:pPr>
              <w:spacing w:line="276" w:lineRule="auto"/>
            </w:pPr>
          </w:p>
          <w:p w:rsidR="00414DFA" w:rsidRDefault="00414DFA" w:rsidP="00414DFA">
            <w:pPr>
              <w:spacing w:line="276" w:lineRule="auto"/>
            </w:pPr>
            <w:r w:rsidRPr="00414DFA">
              <w:t>Supply and install A82 padlocks.</w:t>
            </w:r>
          </w:p>
        </w:tc>
        <w:tc>
          <w:tcPr>
            <w:tcW w:w="709" w:type="dxa"/>
          </w:tcPr>
          <w:p w:rsidR="00F65E85" w:rsidRDefault="00F65E85" w:rsidP="00850D1A">
            <w:pPr>
              <w:spacing w:line="276" w:lineRule="auto"/>
            </w:pPr>
          </w:p>
          <w:p w:rsidR="00F65E85" w:rsidRDefault="00F65E85" w:rsidP="00850D1A">
            <w:pPr>
              <w:spacing w:line="276" w:lineRule="auto"/>
            </w:pPr>
          </w:p>
          <w:p w:rsidR="00414DFA" w:rsidRDefault="00414DFA" w:rsidP="00850D1A">
            <w:pPr>
              <w:spacing w:line="276" w:lineRule="auto"/>
            </w:pPr>
          </w:p>
          <w:p w:rsidR="00414DFA" w:rsidRDefault="00414DFA" w:rsidP="00850D1A">
            <w:pPr>
              <w:spacing w:line="276" w:lineRule="auto"/>
            </w:pPr>
          </w:p>
          <w:p w:rsidR="00414DFA" w:rsidRDefault="00414DFA" w:rsidP="00850D1A">
            <w:pPr>
              <w:spacing w:line="276" w:lineRule="auto"/>
            </w:pPr>
            <w:r>
              <w:t>Item</w:t>
            </w:r>
          </w:p>
          <w:p w:rsidR="00414DFA" w:rsidRDefault="00414DFA" w:rsidP="00850D1A">
            <w:pPr>
              <w:spacing w:line="276" w:lineRule="auto"/>
            </w:pPr>
          </w:p>
          <w:p w:rsidR="00414DFA" w:rsidRDefault="00414DFA" w:rsidP="00850D1A">
            <w:pPr>
              <w:spacing w:line="276" w:lineRule="auto"/>
            </w:pPr>
            <w:r>
              <w:t>Item</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414DFA" w:rsidRDefault="00414DFA" w:rsidP="00850D1A">
            <w:pPr>
              <w:spacing w:line="276" w:lineRule="auto"/>
            </w:pPr>
          </w:p>
          <w:p w:rsidR="00414DFA" w:rsidRDefault="00414DFA" w:rsidP="00850D1A">
            <w:pPr>
              <w:spacing w:line="276" w:lineRule="auto"/>
            </w:pPr>
            <w:r>
              <w:t>4</w:t>
            </w:r>
          </w:p>
          <w:p w:rsidR="00414DFA" w:rsidRDefault="00414DFA" w:rsidP="00850D1A">
            <w:pPr>
              <w:spacing w:line="276" w:lineRule="auto"/>
            </w:pPr>
          </w:p>
          <w:p w:rsidR="00414DFA" w:rsidRDefault="00414DFA" w:rsidP="00850D1A">
            <w:pPr>
              <w:spacing w:line="276" w:lineRule="auto"/>
            </w:pPr>
            <w:r>
              <w:t>5</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Borders>
              <w:bottom w:val="nil"/>
            </w:tcBorders>
          </w:tcPr>
          <w:p w:rsidR="00F65E85" w:rsidRDefault="00F65E85" w:rsidP="00850D1A">
            <w:pPr>
              <w:spacing w:line="276" w:lineRule="auto"/>
            </w:pPr>
          </w:p>
        </w:tc>
        <w:tc>
          <w:tcPr>
            <w:tcW w:w="2835" w:type="dxa"/>
            <w:tcBorders>
              <w:bottom w:val="nil"/>
            </w:tcBorders>
          </w:tcPr>
          <w:p w:rsidR="00F65E85" w:rsidRDefault="00F65E85" w:rsidP="00850D1A">
            <w:pPr>
              <w:spacing w:line="276" w:lineRule="auto"/>
            </w:pPr>
          </w:p>
        </w:tc>
        <w:tc>
          <w:tcPr>
            <w:tcW w:w="709" w:type="dxa"/>
            <w:tcBorders>
              <w:bottom w:val="nil"/>
            </w:tcBorders>
          </w:tcPr>
          <w:p w:rsidR="00F65E85" w:rsidRDefault="00F65E85" w:rsidP="00850D1A">
            <w:pPr>
              <w:spacing w:line="276" w:lineRule="auto"/>
            </w:pPr>
          </w:p>
        </w:tc>
        <w:tc>
          <w:tcPr>
            <w:tcW w:w="709" w:type="dxa"/>
            <w:tcBorders>
              <w:bottom w:val="nil"/>
            </w:tcBorders>
          </w:tcPr>
          <w:p w:rsidR="00F65E85" w:rsidRDefault="00F65E85" w:rsidP="00850D1A">
            <w:pPr>
              <w:spacing w:line="276" w:lineRule="auto"/>
            </w:pPr>
          </w:p>
        </w:tc>
        <w:tc>
          <w:tcPr>
            <w:tcW w:w="1559" w:type="dxa"/>
            <w:tcBorders>
              <w:bottom w:val="nil"/>
              <w:right w:val="nil"/>
            </w:tcBorders>
          </w:tcPr>
          <w:p w:rsidR="00F65E85" w:rsidRDefault="00F65E85" w:rsidP="00850D1A">
            <w:pPr>
              <w:spacing w:line="276" w:lineRule="auto"/>
            </w:pPr>
          </w:p>
        </w:tc>
        <w:tc>
          <w:tcPr>
            <w:tcW w:w="1276" w:type="dxa"/>
            <w:tcBorders>
              <w:left w:val="double" w:sz="4" w:space="0" w:color="auto"/>
              <w:bottom w:val="nil"/>
            </w:tcBorders>
          </w:tcPr>
          <w:p w:rsidR="00F65E85" w:rsidRDefault="00F65E85" w:rsidP="00850D1A">
            <w:pPr>
              <w:spacing w:line="276" w:lineRule="auto"/>
            </w:pPr>
          </w:p>
        </w:tc>
        <w:tc>
          <w:tcPr>
            <w:tcW w:w="615" w:type="dxa"/>
            <w:tcBorders>
              <w:bottom w:val="nil"/>
            </w:tcBorders>
          </w:tcPr>
          <w:p w:rsidR="00F65E85" w:rsidRDefault="00F65E85" w:rsidP="00850D1A">
            <w:pPr>
              <w:spacing w:line="276" w:lineRule="auto"/>
            </w:pPr>
          </w:p>
        </w:tc>
      </w:tr>
      <w:tr w:rsidR="00F65E85" w:rsidTr="00850D1A">
        <w:trPr>
          <w:cantSplit/>
          <w:trHeight w:val="320"/>
          <w:jc w:val="center"/>
        </w:trPr>
        <w:tc>
          <w:tcPr>
            <w:tcW w:w="817" w:type="dxa"/>
            <w:tcBorders>
              <w:top w:val="double" w:sz="4" w:space="0" w:color="auto"/>
              <w:bottom w:val="double" w:sz="4" w:space="0" w:color="auto"/>
              <w:right w:val="nil"/>
            </w:tcBorders>
            <w:vAlign w:val="center"/>
          </w:tcPr>
          <w:p w:rsidR="00F65E85" w:rsidRDefault="00F65E85" w:rsidP="00850D1A">
            <w:pPr>
              <w:spacing w:line="276" w:lineRule="auto"/>
            </w:pPr>
          </w:p>
        </w:tc>
        <w:tc>
          <w:tcPr>
            <w:tcW w:w="4253" w:type="dxa"/>
            <w:gridSpan w:val="3"/>
            <w:tcBorders>
              <w:top w:val="double" w:sz="4" w:space="0" w:color="auto"/>
              <w:left w:val="nil"/>
              <w:bottom w:val="double" w:sz="4" w:space="0" w:color="auto"/>
              <w:right w:val="nil"/>
            </w:tcBorders>
            <w:vAlign w:val="center"/>
          </w:tcPr>
          <w:p w:rsidR="00F65E85" w:rsidRPr="006B4EC6" w:rsidRDefault="00F65E85" w:rsidP="006B4EC6">
            <w:pPr>
              <w:rPr>
                <w:b/>
              </w:rPr>
            </w:pPr>
            <w:r w:rsidRPr="006B4EC6">
              <w:rPr>
                <w:b/>
              </w:rPr>
              <w:t>Total Carried to Summary</w:t>
            </w:r>
          </w:p>
        </w:tc>
        <w:tc>
          <w:tcPr>
            <w:tcW w:w="1559" w:type="dxa"/>
            <w:tcBorders>
              <w:top w:val="double" w:sz="4" w:space="0" w:color="auto"/>
              <w:left w:val="nil"/>
              <w:bottom w:val="double" w:sz="4" w:space="0" w:color="auto"/>
              <w:right w:val="nil"/>
            </w:tcBorders>
            <w:vAlign w:val="center"/>
          </w:tcPr>
          <w:p w:rsidR="00F65E85" w:rsidRDefault="00F65E85" w:rsidP="00850D1A">
            <w:pPr>
              <w:spacing w:line="276" w:lineRule="auto"/>
              <w:jc w:val="right"/>
            </w:pPr>
            <w:r>
              <w:t>R</w:t>
            </w:r>
          </w:p>
        </w:tc>
        <w:tc>
          <w:tcPr>
            <w:tcW w:w="1276" w:type="dxa"/>
            <w:tcBorders>
              <w:top w:val="double" w:sz="4" w:space="0" w:color="auto"/>
              <w:left w:val="double" w:sz="4" w:space="0" w:color="auto"/>
              <w:bottom w:val="double" w:sz="4" w:space="0" w:color="auto"/>
            </w:tcBorders>
            <w:vAlign w:val="center"/>
          </w:tcPr>
          <w:p w:rsidR="00F65E85" w:rsidRDefault="00F65E85" w:rsidP="00850D1A">
            <w:pPr>
              <w:spacing w:line="276" w:lineRule="auto"/>
            </w:pPr>
          </w:p>
        </w:tc>
        <w:tc>
          <w:tcPr>
            <w:tcW w:w="615" w:type="dxa"/>
            <w:tcBorders>
              <w:top w:val="double" w:sz="4" w:space="0" w:color="auto"/>
              <w:bottom w:val="double" w:sz="4" w:space="0" w:color="auto"/>
            </w:tcBorders>
            <w:vAlign w:val="center"/>
          </w:tcPr>
          <w:p w:rsidR="00F65E85" w:rsidRDefault="00F65E85" w:rsidP="00850D1A">
            <w:pPr>
              <w:spacing w:line="276" w:lineRule="auto"/>
            </w:pPr>
          </w:p>
        </w:tc>
      </w:tr>
    </w:tbl>
    <w:p w:rsidR="00F65E85" w:rsidRDefault="00F65E85" w:rsidP="00F65E85">
      <w:pPr>
        <w:spacing w:line="276" w:lineRule="auto"/>
        <w:jc w:val="both"/>
      </w:pPr>
    </w:p>
    <w:p w:rsidR="00F65E85" w:rsidRDefault="00F65E85" w:rsidP="00F65E85">
      <w:pPr>
        <w:spacing w:line="276" w:lineRule="auto"/>
        <w:jc w:val="both"/>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81" w:name="_Toc18404815"/>
      <w:bookmarkStart w:id="182" w:name="_Toc25342370"/>
      <w:bookmarkStart w:id="183" w:name="_Toc25346384"/>
      <w:bookmarkStart w:id="184" w:name="_Toc25346475"/>
      <w:r w:rsidRPr="0009110B">
        <w:rPr>
          <w:rFonts w:ascii="Arial" w:hAnsi="Arial" w:cs="Arial"/>
          <w:b/>
          <w:bCs/>
          <w:color w:val="auto"/>
          <w:sz w:val="22"/>
          <w:szCs w:val="22"/>
        </w:rPr>
        <w:t>Summary of Schedules of Quantities</w:t>
      </w:r>
      <w:bookmarkEnd w:id="181"/>
      <w:bookmarkEnd w:id="182"/>
      <w:bookmarkEnd w:id="183"/>
      <w:bookmarkEnd w:id="184"/>
    </w:p>
    <w:p w:rsidR="00F65E85" w:rsidRDefault="00F65E85" w:rsidP="00F65E85">
      <w:pPr>
        <w:spacing w:line="276" w:lineRule="auto"/>
        <w:rPr>
          <w:b/>
          <w:u w:val="single"/>
        </w:rPr>
      </w:pPr>
    </w:p>
    <w:p w:rsidR="00F65E85" w:rsidRDefault="00F65E85" w:rsidP="00F65E85">
      <w:pPr>
        <w:spacing w:line="276" w:lineRule="auto"/>
        <w:rPr>
          <w:b/>
          <w:u w:val="single"/>
        </w:rPr>
      </w:pPr>
    </w:p>
    <w:tbl>
      <w:tblPr>
        <w:tblW w:w="0" w:type="auto"/>
        <w:jc w:val="center"/>
        <w:tblLayout w:type="fixed"/>
        <w:tblLook w:val="0000" w:firstRow="0" w:lastRow="0" w:firstColumn="0" w:lastColumn="0" w:noHBand="0" w:noVBand="0"/>
      </w:tblPr>
      <w:tblGrid>
        <w:gridCol w:w="1242"/>
        <w:gridCol w:w="3119"/>
        <w:gridCol w:w="1276"/>
        <w:gridCol w:w="2693"/>
      </w:tblGrid>
      <w:tr w:rsidR="007E03A3" w:rsidRPr="007E03A3" w:rsidTr="00850D1A">
        <w:trPr>
          <w:trHeight w:val="360"/>
          <w:jc w:val="center"/>
        </w:trPr>
        <w:tc>
          <w:tcPr>
            <w:tcW w:w="1242" w:type="dxa"/>
            <w:vAlign w:val="center"/>
          </w:tcPr>
          <w:p w:rsidR="00F65E85" w:rsidRPr="007E03A3" w:rsidRDefault="00F65E85" w:rsidP="006B4EC6">
            <w:r w:rsidRPr="007E03A3">
              <w:t>Schedule</w:t>
            </w:r>
          </w:p>
        </w:tc>
        <w:tc>
          <w:tcPr>
            <w:tcW w:w="3119" w:type="dxa"/>
            <w:vAlign w:val="center"/>
          </w:tcPr>
          <w:p w:rsidR="00F65E85" w:rsidRPr="007E03A3" w:rsidRDefault="00F65E85" w:rsidP="00850D1A">
            <w:pPr>
              <w:spacing w:line="276" w:lineRule="auto"/>
              <w:jc w:val="center"/>
              <w:rPr>
                <w:b/>
                <w:u w:val="single"/>
              </w:rPr>
            </w:pPr>
          </w:p>
        </w:tc>
        <w:tc>
          <w:tcPr>
            <w:tcW w:w="1276" w:type="dxa"/>
            <w:vAlign w:val="center"/>
          </w:tcPr>
          <w:p w:rsidR="00F65E85" w:rsidRPr="007E03A3" w:rsidRDefault="00F65E85" w:rsidP="006B4EC6">
            <w:r w:rsidRPr="007E03A3">
              <w:t>Page No</w:t>
            </w:r>
          </w:p>
        </w:tc>
        <w:tc>
          <w:tcPr>
            <w:tcW w:w="2693" w:type="dxa"/>
            <w:tcBorders>
              <w:left w:val="single" w:sz="4" w:space="0" w:color="auto"/>
            </w:tcBorders>
            <w:vAlign w:val="center"/>
          </w:tcPr>
          <w:p w:rsidR="00F65E85" w:rsidRPr="007E03A3" w:rsidRDefault="00F65E85" w:rsidP="006B4EC6">
            <w:pPr>
              <w:jc w:val="center"/>
            </w:pPr>
            <w:r w:rsidRPr="007E03A3">
              <w:t>Amount</w:t>
            </w:r>
          </w:p>
        </w:tc>
      </w:tr>
      <w:tr w:rsidR="007E03A3" w:rsidRPr="007E03A3" w:rsidTr="00850D1A">
        <w:trPr>
          <w:trHeight w:val="360"/>
          <w:jc w:val="center"/>
        </w:trPr>
        <w:tc>
          <w:tcPr>
            <w:tcW w:w="1242" w:type="dxa"/>
            <w:vAlign w:val="center"/>
          </w:tcPr>
          <w:p w:rsidR="00F65E85" w:rsidRPr="007E03A3" w:rsidRDefault="00F65E85" w:rsidP="00850D1A">
            <w:pPr>
              <w:spacing w:line="276" w:lineRule="auto"/>
              <w:rPr>
                <w:b/>
                <w:u w:val="single"/>
              </w:rPr>
            </w:pPr>
          </w:p>
        </w:tc>
        <w:tc>
          <w:tcPr>
            <w:tcW w:w="3119" w:type="dxa"/>
            <w:vAlign w:val="center"/>
          </w:tcPr>
          <w:p w:rsidR="00F65E85" w:rsidRPr="007E03A3" w:rsidRDefault="00F65E85" w:rsidP="00850D1A">
            <w:pPr>
              <w:spacing w:line="276" w:lineRule="auto"/>
              <w:rPr>
                <w:b/>
                <w:u w:val="single"/>
              </w:rPr>
            </w:pPr>
          </w:p>
        </w:tc>
        <w:tc>
          <w:tcPr>
            <w:tcW w:w="1276" w:type="dxa"/>
            <w:vAlign w:val="center"/>
          </w:tcPr>
          <w:p w:rsidR="00F65E85" w:rsidRPr="007E03A3" w:rsidRDefault="00F65E85" w:rsidP="00850D1A">
            <w:pPr>
              <w:spacing w:line="276" w:lineRule="auto"/>
              <w:rPr>
                <w:b/>
                <w:u w:val="single"/>
              </w:rPr>
            </w:pPr>
          </w:p>
        </w:tc>
        <w:tc>
          <w:tcPr>
            <w:tcW w:w="2693" w:type="dxa"/>
            <w:tcBorders>
              <w:left w:val="single" w:sz="4" w:space="0" w:color="auto"/>
            </w:tcBorders>
            <w:vAlign w:val="center"/>
          </w:tcPr>
          <w:p w:rsidR="00F65E85" w:rsidRPr="006B4EC6" w:rsidRDefault="00F65E85" w:rsidP="006B4EC6">
            <w:pPr>
              <w:jc w:val="center"/>
              <w:rPr>
                <w:b/>
              </w:rPr>
            </w:pPr>
            <w:r w:rsidRPr="006B4EC6">
              <w:rPr>
                <w:b/>
              </w:rPr>
              <w:t>R                c</w:t>
            </w:r>
          </w:p>
        </w:tc>
      </w:tr>
      <w:tr w:rsidR="007E03A3" w:rsidRPr="007E03A3" w:rsidTr="00850D1A">
        <w:trPr>
          <w:trHeight w:val="360"/>
          <w:jc w:val="center"/>
        </w:trPr>
        <w:tc>
          <w:tcPr>
            <w:tcW w:w="1242" w:type="dxa"/>
            <w:vAlign w:val="center"/>
          </w:tcPr>
          <w:p w:rsidR="00F65E85" w:rsidRPr="007E03A3" w:rsidRDefault="00F65E85" w:rsidP="00850D1A">
            <w:pPr>
              <w:spacing w:line="276" w:lineRule="auto"/>
              <w:rPr>
                <w:b/>
                <w:u w:val="single"/>
              </w:rPr>
            </w:pPr>
          </w:p>
        </w:tc>
        <w:tc>
          <w:tcPr>
            <w:tcW w:w="3119" w:type="dxa"/>
            <w:vAlign w:val="center"/>
          </w:tcPr>
          <w:p w:rsidR="00F65E85" w:rsidRPr="007E03A3" w:rsidRDefault="00F65E85" w:rsidP="00850D1A">
            <w:pPr>
              <w:spacing w:line="276" w:lineRule="auto"/>
              <w:rPr>
                <w:b/>
                <w:u w:val="single"/>
              </w:rPr>
            </w:pPr>
          </w:p>
        </w:tc>
        <w:tc>
          <w:tcPr>
            <w:tcW w:w="1276" w:type="dxa"/>
            <w:vAlign w:val="center"/>
          </w:tcPr>
          <w:p w:rsidR="00F65E85" w:rsidRPr="007E03A3" w:rsidRDefault="00F65E85" w:rsidP="00850D1A">
            <w:pPr>
              <w:spacing w:line="276" w:lineRule="auto"/>
              <w:rPr>
                <w:b/>
                <w:u w:val="single"/>
              </w:rPr>
            </w:pPr>
          </w:p>
        </w:tc>
        <w:tc>
          <w:tcPr>
            <w:tcW w:w="2693" w:type="dxa"/>
            <w:tcBorders>
              <w:left w:val="single" w:sz="4" w:space="0" w:color="auto"/>
            </w:tcBorders>
            <w:vAlign w:val="center"/>
          </w:tcPr>
          <w:p w:rsidR="00F65E85" w:rsidRPr="007E03A3" w:rsidRDefault="00F65E85" w:rsidP="00850D1A">
            <w:pPr>
              <w:spacing w:line="276" w:lineRule="auto"/>
              <w:rPr>
                <w:b/>
                <w:u w:val="single"/>
              </w:rPr>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jc w:val="center"/>
            </w:pPr>
            <w:r w:rsidRPr="007E03A3">
              <w:t>1.</w:t>
            </w:r>
          </w:p>
        </w:tc>
        <w:tc>
          <w:tcPr>
            <w:tcW w:w="3119" w:type="dxa"/>
            <w:vAlign w:val="center"/>
          </w:tcPr>
          <w:p w:rsidR="00F65E85" w:rsidRPr="007E03A3" w:rsidRDefault="00F65E85" w:rsidP="00850D1A">
            <w:pPr>
              <w:spacing w:line="276" w:lineRule="auto"/>
            </w:pPr>
            <w:r w:rsidRPr="007E03A3">
              <w:t>…………………………………….</w:t>
            </w:r>
          </w:p>
        </w:tc>
        <w:tc>
          <w:tcPr>
            <w:tcW w:w="1276" w:type="dxa"/>
            <w:vAlign w:val="center"/>
          </w:tcPr>
          <w:p w:rsidR="00F65E85" w:rsidRPr="007E03A3" w:rsidRDefault="00F65E85" w:rsidP="00850D1A">
            <w:pPr>
              <w:spacing w:line="276" w:lineRule="auto"/>
            </w:pP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jc w:val="center"/>
            </w:pPr>
          </w:p>
        </w:tc>
        <w:tc>
          <w:tcPr>
            <w:tcW w:w="3119" w:type="dxa"/>
            <w:vAlign w:val="center"/>
          </w:tcPr>
          <w:p w:rsidR="00F65E85" w:rsidRPr="007E03A3" w:rsidRDefault="00F65E85" w:rsidP="00850D1A">
            <w:pPr>
              <w:spacing w:line="276" w:lineRule="auto"/>
            </w:pPr>
          </w:p>
        </w:tc>
        <w:tc>
          <w:tcPr>
            <w:tcW w:w="1276" w:type="dxa"/>
            <w:vAlign w:val="center"/>
          </w:tcPr>
          <w:p w:rsidR="00F65E85" w:rsidRPr="007E03A3" w:rsidRDefault="00F65E85" w:rsidP="00850D1A">
            <w:pPr>
              <w:spacing w:line="276" w:lineRule="auto"/>
            </w:pP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jc w:val="center"/>
            </w:pPr>
          </w:p>
        </w:tc>
        <w:tc>
          <w:tcPr>
            <w:tcW w:w="3119" w:type="dxa"/>
            <w:vAlign w:val="center"/>
          </w:tcPr>
          <w:p w:rsidR="00F65E85" w:rsidRPr="007E03A3" w:rsidRDefault="00F65E85" w:rsidP="00850D1A">
            <w:pPr>
              <w:spacing w:line="276" w:lineRule="auto"/>
            </w:pPr>
          </w:p>
        </w:tc>
        <w:tc>
          <w:tcPr>
            <w:tcW w:w="1276" w:type="dxa"/>
            <w:vAlign w:val="center"/>
          </w:tcPr>
          <w:p w:rsidR="00F65E85" w:rsidRPr="007E03A3" w:rsidRDefault="00F65E85" w:rsidP="00850D1A">
            <w:pPr>
              <w:pStyle w:val="Header"/>
              <w:tabs>
                <w:tab w:val="clear" w:pos="4153"/>
                <w:tab w:val="clear" w:pos="8306"/>
              </w:tabs>
              <w:spacing w:line="276" w:lineRule="auto"/>
            </w:pP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pPr>
          </w:p>
        </w:tc>
        <w:tc>
          <w:tcPr>
            <w:tcW w:w="3119" w:type="dxa"/>
            <w:vAlign w:val="center"/>
          </w:tcPr>
          <w:p w:rsidR="00F65E85" w:rsidRPr="007E03A3" w:rsidRDefault="00F65E85" w:rsidP="00850D1A">
            <w:pPr>
              <w:spacing w:line="276" w:lineRule="auto"/>
            </w:pPr>
          </w:p>
        </w:tc>
        <w:tc>
          <w:tcPr>
            <w:tcW w:w="1276" w:type="dxa"/>
            <w:vAlign w:val="center"/>
          </w:tcPr>
          <w:p w:rsidR="00F65E85" w:rsidRPr="007E03A3" w:rsidRDefault="00F65E85" w:rsidP="00850D1A">
            <w:pPr>
              <w:spacing w:line="276" w:lineRule="auto"/>
            </w:pP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cantSplit/>
          <w:trHeight w:val="360"/>
          <w:jc w:val="center"/>
        </w:trPr>
        <w:tc>
          <w:tcPr>
            <w:tcW w:w="4361" w:type="dxa"/>
            <w:gridSpan w:val="2"/>
            <w:vAlign w:val="center"/>
          </w:tcPr>
          <w:p w:rsidR="00F65E85" w:rsidRPr="006B4EC6" w:rsidRDefault="00F65E85" w:rsidP="006B4EC6">
            <w:pPr>
              <w:rPr>
                <w:b/>
              </w:rPr>
            </w:pPr>
            <w:r w:rsidRPr="006B4EC6">
              <w:rPr>
                <w:b/>
              </w:rPr>
              <w:t>Total Tender Price for the Supply and Installation of an Emergency Generator Set</w:t>
            </w:r>
          </w:p>
        </w:tc>
        <w:tc>
          <w:tcPr>
            <w:tcW w:w="1276" w:type="dxa"/>
            <w:vAlign w:val="center"/>
          </w:tcPr>
          <w:p w:rsidR="00F65E85" w:rsidRPr="007E03A3" w:rsidRDefault="00F65E85" w:rsidP="00850D1A">
            <w:pPr>
              <w:spacing w:line="276" w:lineRule="auto"/>
              <w:jc w:val="right"/>
            </w:pPr>
            <w:r w:rsidRPr="007E03A3">
              <w:t>R</w:t>
            </w:r>
          </w:p>
        </w:tc>
        <w:tc>
          <w:tcPr>
            <w:tcW w:w="2693" w:type="dxa"/>
            <w:tcBorders>
              <w:top w:val="double" w:sz="4" w:space="0" w:color="auto"/>
              <w:left w:val="single" w:sz="4" w:space="0" w:color="auto"/>
              <w:bottom w:val="single" w:sz="4" w:space="0" w:color="auto"/>
            </w:tcBorders>
            <w:vAlign w:val="center"/>
          </w:tcPr>
          <w:p w:rsidR="00F65E85" w:rsidRPr="007E03A3" w:rsidRDefault="00F65E85" w:rsidP="00850D1A">
            <w:pPr>
              <w:spacing w:line="276" w:lineRule="auto"/>
            </w:pPr>
          </w:p>
        </w:tc>
      </w:tr>
    </w:tbl>
    <w:p w:rsidR="00F65E85" w:rsidRPr="007E03A3" w:rsidRDefault="00F65E85" w:rsidP="00F65E85">
      <w:pPr>
        <w:spacing w:line="276" w:lineRule="auto"/>
        <w:jc w:val="both"/>
        <w:rPr>
          <w:b/>
          <w:u w:val="single"/>
        </w:rPr>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bookmarkEnd w:id="170"/>
    <w:p w:rsidR="00F65E85" w:rsidRPr="00F65E85" w:rsidRDefault="00F65E85" w:rsidP="00F65E85">
      <w:pPr>
        <w:rPr>
          <w:lang w:eastAsia="en-GB"/>
        </w:rPr>
      </w:pPr>
    </w:p>
    <w:sectPr w:rsidR="00F65E85" w:rsidRPr="00F65E85" w:rsidSect="00D71A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E2" w:rsidRDefault="00DD3EE2" w:rsidP="00CC7808">
      <w:r>
        <w:separator/>
      </w:r>
    </w:p>
  </w:endnote>
  <w:endnote w:type="continuationSeparator" w:id="0">
    <w:p w:rsidR="00DD3EE2" w:rsidRDefault="00DD3EE2" w:rsidP="00CC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39" w:rsidRPr="00D71A21" w:rsidRDefault="00221039">
    <w:pPr>
      <w:pStyle w:val="Footer"/>
      <w:jc w:val="center"/>
      <w:rPr>
        <w:caps/>
        <w:noProof/>
      </w:rPr>
    </w:pPr>
    <w:r w:rsidRPr="00D71A21">
      <w:rPr>
        <w:caps/>
      </w:rPr>
      <w:fldChar w:fldCharType="begin"/>
    </w:r>
    <w:r w:rsidRPr="00D71A21">
      <w:rPr>
        <w:caps/>
      </w:rPr>
      <w:instrText xml:space="preserve"> PAGE   \* MERGEFORMAT </w:instrText>
    </w:r>
    <w:r w:rsidRPr="00D71A21">
      <w:rPr>
        <w:caps/>
      </w:rPr>
      <w:fldChar w:fldCharType="separate"/>
    </w:r>
    <w:r w:rsidR="00DE4959">
      <w:rPr>
        <w:caps/>
        <w:noProof/>
      </w:rPr>
      <w:t>23</w:t>
    </w:r>
    <w:r w:rsidRPr="00D71A21">
      <w:rPr>
        <w:caps/>
        <w:noProof/>
      </w:rPr>
      <w:fldChar w:fldCharType="end"/>
    </w:r>
  </w:p>
  <w:p w:rsidR="00221039" w:rsidRDefault="0022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E2" w:rsidRDefault="00DD3EE2" w:rsidP="00CC7808">
      <w:r>
        <w:separator/>
      </w:r>
    </w:p>
  </w:footnote>
  <w:footnote w:type="continuationSeparator" w:id="0">
    <w:p w:rsidR="00DD3EE2" w:rsidRDefault="00DD3EE2" w:rsidP="00CC7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DA8"/>
    <w:multiLevelType w:val="hybridMultilevel"/>
    <w:tmpl w:val="A0C06FE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00778C"/>
    <w:multiLevelType w:val="hybridMultilevel"/>
    <w:tmpl w:val="0DD61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3726ED"/>
    <w:multiLevelType w:val="multilevel"/>
    <w:tmpl w:val="B4C2F1DA"/>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100F3EFF"/>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9028F5"/>
    <w:multiLevelType w:val="hybridMultilevel"/>
    <w:tmpl w:val="7EFAB2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7B558A"/>
    <w:multiLevelType w:val="multilevel"/>
    <w:tmpl w:val="B4C2F1DA"/>
    <w:lvl w:ilvl="0">
      <w:start w:val="2"/>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6">
    <w:nsid w:val="1BD860DB"/>
    <w:multiLevelType w:val="hybridMultilevel"/>
    <w:tmpl w:val="01EC08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E50331"/>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F83C55"/>
    <w:multiLevelType w:val="singleLevel"/>
    <w:tmpl w:val="DDF8003C"/>
    <w:lvl w:ilvl="0">
      <w:start w:val="1"/>
      <w:numFmt w:val="decimal"/>
      <w:lvlText w:val="%1."/>
      <w:lvlJc w:val="center"/>
      <w:pPr>
        <w:tabs>
          <w:tab w:val="num" w:pos="785"/>
        </w:tabs>
        <w:ind w:left="0" w:firstLine="425"/>
      </w:pPr>
      <w:rPr>
        <w:rFonts w:ascii="Arial" w:hAnsi="Arial" w:hint="default"/>
        <w:b w:val="0"/>
        <w:i w:val="0"/>
        <w:sz w:val="20"/>
      </w:rPr>
    </w:lvl>
  </w:abstractNum>
  <w:abstractNum w:abstractNumId="9">
    <w:nsid w:val="20C131FA"/>
    <w:multiLevelType w:val="hybridMultilevel"/>
    <w:tmpl w:val="EBE45150"/>
    <w:lvl w:ilvl="0" w:tplc="A93E28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E1015E"/>
    <w:multiLevelType w:val="multilevel"/>
    <w:tmpl w:val="5B44D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9A6B62"/>
    <w:multiLevelType w:val="multilevel"/>
    <w:tmpl w:val="B4C2F1DA"/>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nsid w:val="2B0E7FCF"/>
    <w:multiLevelType w:val="singleLevel"/>
    <w:tmpl w:val="D768428C"/>
    <w:lvl w:ilvl="0">
      <w:start w:val="1"/>
      <w:numFmt w:val="decimal"/>
      <w:lvlText w:val="%1."/>
      <w:lvlJc w:val="center"/>
      <w:pPr>
        <w:tabs>
          <w:tab w:val="num" w:pos="785"/>
        </w:tabs>
        <w:ind w:left="0" w:firstLine="425"/>
      </w:pPr>
      <w:rPr>
        <w:rFonts w:ascii="Arial" w:hAnsi="Arial" w:hint="default"/>
        <w:b w:val="0"/>
        <w:i w:val="0"/>
        <w:sz w:val="20"/>
      </w:rPr>
    </w:lvl>
  </w:abstractNum>
  <w:abstractNum w:abstractNumId="13">
    <w:nsid w:val="2C4C2788"/>
    <w:multiLevelType w:val="hybridMultilevel"/>
    <w:tmpl w:val="8FA4E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6820F5"/>
    <w:multiLevelType w:val="hybridMultilevel"/>
    <w:tmpl w:val="3F54D4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714577"/>
    <w:multiLevelType w:val="singleLevel"/>
    <w:tmpl w:val="B5FC028E"/>
    <w:lvl w:ilvl="0">
      <w:start w:val="1"/>
      <w:numFmt w:val="decimal"/>
      <w:lvlText w:val="%1."/>
      <w:lvlJc w:val="center"/>
      <w:pPr>
        <w:tabs>
          <w:tab w:val="num" w:pos="785"/>
        </w:tabs>
        <w:ind w:left="0" w:firstLine="425"/>
      </w:pPr>
      <w:rPr>
        <w:rFonts w:ascii="Arial" w:hAnsi="Arial" w:hint="default"/>
        <w:b w:val="0"/>
        <w:i w:val="0"/>
        <w:sz w:val="20"/>
      </w:rPr>
    </w:lvl>
  </w:abstractNum>
  <w:abstractNum w:abstractNumId="16">
    <w:nsid w:val="34055DF8"/>
    <w:multiLevelType w:val="multilevel"/>
    <w:tmpl w:val="EF3464A8"/>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A452613"/>
    <w:multiLevelType w:val="singleLevel"/>
    <w:tmpl w:val="E98C58F8"/>
    <w:lvl w:ilvl="0">
      <w:start w:val="1"/>
      <w:numFmt w:val="decimal"/>
      <w:lvlText w:val="%1."/>
      <w:lvlJc w:val="center"/>
      <w:pPr>
        <w:tabs>
          <w:tab w:val="num" w:pos="785"/>
        </w:tabs>
        <w:ind w:left="0" w:firstLine="425"/>
      </w:pPr>
      <w:rPr>
        <w:rFonts w:ascii="Arial" w:hAnsi="Arial" w:hint="default"/>
        <w:b w:val="0"/>
        <w:i w:val="0"/>
        <w:sz w:val="20"/>
      </w:rPr>
    </w:lvl>
  </w:abstractNum>
  <w:abstractNum w:abstractNumId="18">
    <w:nsid w:val="3D1E6A13"/>
    <w:multiLevelType w:val="hybridMultilevel"/>
    <w:tmpl w:val="BE4871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DF505B"/>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61C6F95"/>
    <w:multiLevelType w:val="hybridMultilevel"/>
    <w:tmpl w:val="05062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6F359D"/>
    <w:multiLevelType w:val="hybridMultilevel"/>
    <w:tmpl w:val="7876E9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896FE9"/>
    <w:multiLevelType w:val="hybridMultilevel"/>
    <w:tmpl w:val="0D38946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BC16ED"/>
    <w:multiLevelType w:val="hybridMultilevel"/>
    <w:tmpl w:val="917CEA9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374840"/>
    <w:multiLevelType w:val="multilevel"/>
    <w:tmpl w:val="CBA2A2F2"/>
    <w:lvl w:ilvl="0">
      <w:start w:val="1"/>
      <w:numFmt w:val="decimal"/>
      <w:pStyle w:val="Style3"/>
      <w:lvlText w:val="%1."/>
      <w:lvlJc w:val="left"/>
      <w:pPr>
        <w:ind w:left="720" w:hanging="360"/>
      </w:pPr>
      <w:rPr>
        <w:rFonts w:hint="default"/>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CB4605B"/>
    <w:multiLevelType w:val="singleLevel"/>
    <w:tmpl w:val="F2E24CFE"/>
    <w:lvl w:ilvl="0">
      <w:start w:val="1"/>
      <w:numFmt w:val="decimal"/>
      <w:lvlText w:val="%1."/>
      <w:lvlJc w:val="center"/>
      <w:pPr>
        <w:tabs>
          <w:tab w:val="num" w:pos="757"/>
        </w:tabs>
        <w:ind w:left="0" w:firstLine="397"/>
      </w:pPr>
      <w:rPr>
        <w:rFonts w:hint="default"/>
      </w:rPr>
    </w:lvl>
  </w:abstractNum>
  <w:abstractNum w:abstractNumId="26">
    <w:nsid w:val="4ED342A5"/>
    <w:multiLevelType w:val="hybridMultilevel"/>
    <w:tmpl w:val="D1AEB29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E14122"/>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C8825F9"/>
    <w:multiLevelType w:val="hybridMultilevel"/>
    <w:tmpl w:val="124413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A10AE8"/>
    <w:multiLevelType w:val="hybridMultilevel"/>
    <w:tmpl w:val="49C0C15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7E3039"/>
    <w:multiLevelType w:val="hybridMultilevel"/>
    <w:tmpl w:val="336ACA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BB467C"/>
    <w:multiLevelType w:val="hybridMultilevel"/>
    <w:tmpl w:val="AF8ACDE4"/>
    <w:lvl w:ilvl="0" w:tplc="CBBEE6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A97C25"/>
    <w:multiLevelType w:val="hybridMultilevel"/>
    <w:tmpl w:val="0EEE08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5E6A11"/>
    <w:multiLevelType w:val="singleLevel"/>
    <w:tmpl w:val="771CD87E"/>
    <w:lvl w:ilvl="0">
      <w:start w:val="1"/>
      <w:numFmt w:val="decimal"/>
      <w:lvlText w:val="%1."/>
      <w:lvlJc w:val="center"/>
      <w:pPr>
        <w:tabs>
          <w:tab w:val="num" w:pos="785"/>
        </w:tabs>
        <w:ind w:left="0" w:firstLine="425"/>
      </w:pPr>
      <w:rPr>
        <w:rFonts w:ascii="Arial" w:hAnsi="Arial" w:hint="default"/>
        <w:b w:val="0"/>
        <w:i w:val="0"/>
        <w:sz w:val="20"/>
      </w:rPr>
    </w:lvl>
  </w:abstractNum>
  <w:abstractNum w:abstractNumId="34">
    <w:nsid w:val="71812E73"/>
    <w:multiLevelType w:val="hybridMultilevel"/>
    <w:tmpl w:val="D4F2F3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A73F69"/>
    <w:multiLevelType w:val="hybridMultilevel"/>
    <w:tmpl w:val="17240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E91F12"/>
    <w:multiLevelType w:val="hybridMultilevel"/>
    <w:tmpl w:val="941C7D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F6125B"/>
    <w:multiLevelType w:val="hybridMultilevel"/>
    <w:tmpl w:val="B4B410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355479"/>
    <w:multiLevelType w:val="hybridMultilevel"/>
    <w:tmpl w:val="B57E5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6"/>
  </w:num>
  <w:num w:numId="4">
    <w:abstractNumId w:val="7"/>
  </w:num>
  <w:num w:numId="5">
    <w:abstractNumId w:val="14"/>
  </w:num>
  <w:num w:numId="6">
    <w:abstractNumId w:val="28"/>
  </w:num>
  <w:num w:numId="7">
    <w:abstractNumId w:val="30"/>
  </w:num>
  <w:num w:numId="8">
    <w:abstractNumId w:val="19"/>
  </w:num>
  <w:num w:numId="9">
    <w:abstractNumId w:val="3"/>
  </w:num>
  <w:num w:numId="10">
    <w:abstractNumId w:val="27"/>
  </w:num>
  <w:num w:numId="11">
    <w:abstractNumId w:val="32"/>
  </w:num>
  <w:num w:numId="12">
    <w:abstractNumId w:val="4"/>
  </w:num>
  <w:num w:numId="13">
    <w:abstractNumId w:val="38"/>
  </w:num>
  <w:num w:numId="14">
    <w:abstractNumId w:val="21"/>
  </w:num>
  <w:num w:numId="15">
    <w:abstractNumId w:val="13"/>
  </w:num>
  <w:num w:numId="16">
    <w:abstractNumId w:val="1"/>
  </w:num>
  <w:num w:numId="17">
    <w:abstractNumId w:val="29"/>
  </w:num>
  <w:num w:numId="18">
    <w:abstractNumId w:val="20"/>
  </w:num>
  <w:num w:numId="19">
    <w:abstractNumId w:val="26"/>
  </w:num>
  <w:num w:numId="20">
    <w:abstractNumId w:val="34"/>
  </w:num>
  <w:num w:numId="21">
    <w:abstractNumId w:val="31"/>
  </w:num>
  <w:num w:numId="22">
    <w:abstractNumId w:val="0"/>
  </w:num>
  <w:num w:numId="23">
    <w:abstractNumId w:val="2"/>
  </w:num>
  <w:num w:numId="24">
    <w:abstractNumId w:val="18"/>
  </w:num>
  <w:num w:numId="25">
    <w:abstractNumId w:val="35"/>
  </w:num>
  <w:num w:numId="26">
    <w:abstractNumId w:val="36"/>
  </w:num>
  <w:num w:numId="27">
    <w:abstractNumId w:val="11"/>
  </w:num>
  <w:num w:numId="28">
    <w:abstractNumId w:val="37"/>
  </w:num>
  <w:num w:numId="29">
    <w:abstractNumId w:val="17"/>
  </w:num>
  <w:num w:numId="30">
    <w:abstractNumId w:val="8"/>
  </w:num>
  <w:num w:numId="31">
    <w:abstractNumId w:val="15"/>
  </w:num>
  <w:num w:numId="32">
    <w:abstractNumId w:val="33"/>
  </w:num>
  <w:num w:numId="33">
    <w:abstractNumId w:val="12"/>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5"/>
  </w:num>
  <w:num w:numId="38">
    <w:abstractNumId w:val="23"/>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E9"/>
    <w:rsid w:val="000068AF"/>
    <w:rsid w:val="00021C52"/>
    <w:rsid w:val="00040051"/>
    <w:rsid w:val="0009110B"/>
    <w:rsid w:val="000B3DAC"/>
    <w:rsid w:val="000B58B8"/>
    <w:rsid w:val="00102E0E"/>
    <w:rsid w:val="001401A6"/>
    <w:rsid w:val="0018242D"/>
    <w:rsid w:val="00192436"/>
    <w:rsid w:val="001C1980"/>
    <w:rsid w:val="001F57FC"/>
    <w:rsid w:val="002108A9"/>
    <w:rsid w:val="00221039"/>
    <w:rsid w:val="002218C1"/>
    <w:rsid w:val="0023657F"/>
    <w:rsid w:val="00296553"/>
    <w:rsid w:val="002B7CA4"/>
    <w:rsid w:val="00347CF9"/>
    <w:rsid w:val="003553D9"/>
    <w:rsid w:val="00390188"/>
    <w:rsid w:val="003C412A"/>
    <w:rsid w:val="00414DFA"/>
    <w:rsid w:val="0048124C"/>
    <w:rsid w:val="00490DFD"/>
    <w:rsid w:val="005100B5"/>
    <w:rsid w:val="00537C61"/>
    <w:rsid w:val="0054704F"/>
    <w:rsid w:val="0056341D"/>
    <w:rsid w:val="00593CE3"/>
    <w:rsid w:val="005B1048"/>
    <w:rsid w:val="005E70AE"/>
    <w:rsid w:val="00611033"/>
    <w:rsid w:val="006313C9"/>
    <w:rsid w:val="0064390A"/>
    <w:rsid w:val="00675A46"/>
    <w:rsid w:val="00676BA8"/>
    <w:rsid w:val="00687E76"/>
    <w:rsid w:val="006B4EC6"/>
    <w:rsid w:val="006C41B3"/>
    <w:rsid w:val="00777D03"/>
    <w:rsid w:val="007B0456"/>
    <w:rsid w:val="007D79BC"/>
    <w:rsid w:val="007E03A3"/>
    <w:rsid w:val="007F0275"/>
    <w:rsid w:val="00800FEC"/>
    <w:rsid w:val="00802087"/>
    <w:rsid w:val="00827061"/>
    <w:rsid w:val="00850D1A"/>
    <w:rsid w:val="00891554"/>
    <w:rsid w:val="00893B6B"/>
    <w:rsid w:val="008C15DC"/>
    <w:rsid w:val="008E1A5C"/>
    <w:rsid w:val="009512AE"/>
    <w:rsid w:val="009642E9"/>
    <w:rsid w:val="00996B61"/>
    <w:rsid w:val="009C0DC2"/>
    <w:rsid w:val="00A37A20"/>
    <w:rsid w:val="00A639AD"/>
    <w:rsid w:val="00A67320"/>
    <w:rsid w:val="00A83EAD"/>
    <w:rsid w:val="00AA6DC9"/>
    <w:rsid w:val="00B30F5C"/>
    <w:rsid w:val="00B77170"/>
    <w:rsid w:val="00BD0A0A"/>
    <w:rsid w:val="00C42EF7"/>
    <w:rsid w:val="00C67F95"/>
    <w:rsid w:val="00C955E7"/>
    <w:rsid w:val="00CB4B6C"/>
    <w:rsid w:val="00CC200B"/>
    <w:rsid w:val="00CC7808"/>
    <w:rsid w:val="00D35B56"/>
    <w:rsid w:val="00D47B03"/>
    <w:rsid w:val="00D71A21"/>
    <w:rsid w:val="00DD3EE2"/>
    <w:rsid w:val="00DD41F9"/>
    <w:rsid w:val="00DE04D1"/>
    <w:rsid w:val="00DE3511"/>
    <w:rsid w:val="00DE4959"/>
    <w:rsid w:val="00E227C5"/>
    <w:rsid w:val="00E432BA"/>
    <w:rsid w:val="00E46125"/>
    <w:rsid w:val="00E60714"/>
    <w:rsid w:val="00E62E86"/>
    <w:rsid w:val="00E63961"/>
    <w:rsid w:val="00E87526"/>
    <w:rsid w:val="00EA6BAE"/>
    <w:rsid w:val="00EA708C"/>
    <w:rsid w:val="00ED744F"/>
    <w:rsid w:val="00F13EE6"/>
    <w:rsid w:val="00F179C7"/>
    <w:rsid w:val="00F64DFA"/>
    <w:rsid w:val="00F65E85"/>
    <w:rsid w:val="00FE53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35690-A491-4884-9382-CF9717D0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E9"/>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964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2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2E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65E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65E8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642E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5E8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5E8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E9"/>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9642E9"/>
    <w:pPr>
      <w:spacing w:line="259" w:lineRule="auto"/>
      <w:outlineLvl w:val="9"/>
    </w:pPr>
    <w:rPr>
      <w:lang w:val="en-US"/>
    </w:rPr>
  </w:style>
  <w:style w:type="character" w:customStyle="1" w:styleId="Heading3Char">
    <w:name w:val="Heading 3 Char"/>
    <w:basedOn w:val="DefaultParagraphFont"/>
    <w:link w:val="Heading3"/>
    <w:uiPriority w:val="9"/>
    <w:rsid w:val="009642E9"/>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uiPriority w:val="9"/>
    <w:semiHidden/>
    <w:rsid w:val="009642E9"/>
    <w:rPr>
      <w:rFonts w:asciiTheme="majorHAnsi" w:eastAsiaTheme="majorEastAsia" w:hAnsiTheme="majorHAnsi" w:cstheme="majorBidi"/>
      <w:color w:val="1F4D78" w:themeColor="accent1" w:themeShade="7F"/>
      <w:sz w:val="20"/>
      <w:szCs w:val="20"/>
      <w:lang w:val="en-GB"/>
    </w:rPr>
  </w:style>
  <w:style w:type="paragraph" w:styleId="Header">
    <w:name w:val="header"/>
    <w:basedOn w:val="Normal"/>
    <w:link w:val="HeaderChar"/>
    <w:rsid w:val="009642E9"/>
    <w:pPr>
      <w:tabs>
        <w:tab w:val="center" w:pos="4153"/>
        <w:tab w:val="right" w:pos="8306"/>
      </w:tabs>
    </w:pPr>
  </w:style>
  <w:style w:type="character" w:customStyle="1" w:styleId="HeaderChar">
    <w:name w:val="Header Char"/>
    <w:basedOn w:val="DefaultParagraphFont"/>
    <w:link w:val="Header"/>
    <w:rsid w:val="009642E9"/>
    <w:rPr>
      <w:rFonts w:ascii="Arial" w:eastAsia="Times New Roman" w:hAnsi="Arial" w:cs="Times New Roman"/>
      <w:sz w:val="20"/>
      <w:szCs w:val="20"/>
      <w:lang w:val="en-GB"/>
    </w:rPr>
  </w:style>
  <w:style w:type="paragraph" w:customStyle="1" w:styleId="Style2">
    <w:name w:val="Style2"/>
    <w:basedOn w:val="Heading2"/>
    <w:link w:val="Style2Char"/>
    <w:qFormat/>
    <w:rsid w:val="009642E9"/>
    <w:pPr>
      <w:keepLines w:val="0"/>
      <w:spacing w:before="0"/>
      <w:jc w:val="center"/>
    </w:pPr>
    <w:rPr>
      <w:rFonts w:ascii="Arial" w:eastAsia="Times New Roman" w:hAnsi="Arial" w:cs="Times New Roman"/>
      <w:b/>
      <w:color w:val="auto"/>
      <w:sz w:val="22"/>
      <w:szCs w:val="20"/>
    </w:rPr>
  </w:style>
  <w:style w:type="character" w:customStyle="1" w:styleId="Style2Char">
    <w:name w:val="Style2 Char"/>
    <w:link w:val="Style2"/>
    <w:rsid w:val="009642E9"/>
    <w:rPr>
      <w:rFonts w:ascii="Arial" w:eastAsia="Times New Roman" w:hAnsi="Arial" w:cs="Times New Roman"/>
      <w:b/>
      <w:szCs w:val="20"/>
      <w:lang w:val="en-GB"/>
    </w:rPr>
  </w:style>
  <w:style w:type="character" w:customStyle="1" w:styleId="Heading2Char">
    <w:name w:val="Heading 2 Char"/>
    <w:basedOn w:val="DefaultParagraphFont"/>
    <w:link w:val="Heading2"/>
    <w:uiPriority w:val="9"/>
    <w:rsid w:val="009642E9"/>
    <w:rPr>
      <w:rFonts w:asciiTheme="majorHAnsi" w:eastAsiaTheme="majorEastAsia" w:hAnsiTheme="majorHAnsi" w:cstheme="majorBidi"/>
      <w:color w:val="2E74B5" w:themeColor="accent1" w:themeShade="BF"/>
      <w:sz w:val="26"/>
      <w:szCs w:val="26"/>
      <w:lang w:val="en-GB"/>
    </w:rPr>
  </w:style>
  <w:style w:type="paragraph" w:styleId="TOC1">
    <w:name w:val="toc 1"/>
    <w:basedOn w:val="Normal"/>
    <w:next w:val="Normal"/>
    <w:autoRedefine/>
    <w:uiPriority w:val="39"/>
    <w:unhideWhenUsed/>
    <w:rsid w:val="000068AF"/>
    <w:pPr>
      <w:tabs>
        <w:tab w:val="left" w:pos="400"/>
        <w:tab w:val="left" w:pos="799"/>
        <w:tab w:val="right" w:leader="dot" w:pos="9016"/>
      </w:tabs>
      <w:spacing w:after="100"/>
    </w:pPr>
    <w:rPr>
      <w:noProof/>
      <w:lang w:eastAsia="en-GB"/>
    </w:rPr>
  </w:style>
  <w:style w:type="paragraph" w:styleId="TOC2">
    <w:name w:val="toc 2"/>
    <w:basedOn w:val="Normal"/>
    <w:next w:val="Normal"/>
    <w:autoRedefine/>
    <w:uiPriority w:val="39"/>
    <w:unhideWhenUsed/>
    <w:rsid w:val="00A83EAD"/>
    <w:pPr>
      <w:tabs>
        <w:tab w:val="left" w:pos="800"/>
        <w:tab w:val="left" w:pos="1400"/>
        <w:tab w:val="right" w:leader="dot" w:pos="9016"/>
      </w:tabs>
    </w:pPr>
  </w:style>
  <w:style w:type="paragraph" w:styleId="ListParagraph">
    <w:name w:val="List Paragraph"/>
    <w:basedOn w:val="Normal"/>
    <w:uiPriority w:val="34"/>
    <w:qFormat/>
    <w:rsid w:val="009642E9"/>
    <w:pPr>
      <w:ind w:left="720"/>
      <w:contextualSpacing/>
    </w:pPr>
  </w:style>
  <w:style w:type="character" w:styleId="Hyperlink">
    <w:name w:val="Hyperlink"/>
    <w:basedOn w:val="DefaultParagraphFont"/>
    <w:uiPriority w:val="99"/>
    <w:unhideWhenUsed/>
    <w:rsid w:val="009642E9"/>
    <w:rPr>
      <w:color w:val="0563C1" w:themeColor="hyperlink"/>
      <w:u w:val="single"/>
    </w:rPr>
  </w:style>
  <w:style w:type="paragraph" w:styleId="TOC3">
    <w:name w:val="toc 3"/>
    <w:basedOn w:val="Normal"/>
    <w:next w:val="Normal"/>
    <w:autoRedefine/>
    <w:uiPriority w:val="39"/>
    <w:unhideWhenUsed/>
    <w:rsid w:val="00A83EAD"/>
    <w:pPr>
      <w:tabs>
        <w:tab w:val="left" w:pos="1400"/>
        <w:tab w:val="right" w:leader="dot" w:pos="9016"/>
      </w:tabs>
    </w:pPr>
  </w:style>
  <w:style w:type="paragraph" w:customStyle="1" w:styleId="QuickA">
    <w:name w:val="Quick A."/>
    <w:basedOn w:val="Normal"/>
    <w:rsid w:val="00F65E85"/>
    <w:pPr>
      <w:ind w:left="720" w:hanging="720"/>
    </w:pPr>
    <w:rPr>
      <w:rFonts w:ascii="Times New Roman" w:hAnsi="Times New Roman"/>
      <w:sz w:val="24"/>
      <w:lang w:val="en-US"/>
    </w:rPr>
  </w:style>
  <w:style w:type="paragraph" w:customStyle="1" w:styleId="Style3">
    <w:name w:val="Style3"/>
    <w:basedOn w:val="Heading3"/>
    <w:link w:val="Style3Char"/>
    <w:qFormat/>
    <w:rsid w:val="00F65E85"/>
    <w:pPr>
      <w:keepLines w:val="0"/>
      <w:numPr>
        <w:numId w:val="34"/>
      </w:numPr>
      <w:spacing w:before="0"/>
    </w:pPr>
    <w:rPr>
      <w:rFonts w:ascii="Arial" w:eastAsia="Times New Roman" w:hAnsi="Arial" w:cs="Times New Roman"/>
      <w:b/>
      <w:color w:val="auto"/>
      <w:sz w:val="22"/>
      <w:szCs w:val="20"/>
      <w:lang w:eastAsia="en-GB"/>
    </w:rPr>
  </w:style>
  <w:style w:type="character" w:customStyle="1" w:styleId="Style3Char">
    <w:name w:val="Style3 Char"/>
    <w:link w:val="Style3"/>
    <w:rsid w:val="00F65E85"/>
    <w:rPr>
      <w:rFonts w:ascii="Arial" w:eastAsia="Times New Roman" w:hAnsi="Arial" w:cs="Times New Roman"/>
      <w:b/>
      <w:szCs w:val="20"/>
      <w:lang w:val="en-GB" w:eastAsia="en-GB"/>
    </w:rPr>
  </w:style>
  <w:style w:type="character" w:customStyle="1" w:styleId="Heading4Char">
    <w:name w:val="Heading 4 Char"/>
    <w:basedOn w:val="DefaultParagraphFont"/>
    <w:link w:val="Heading4"/>
    <w:uiPriority w:val="9"/>
    <w:semiHidden/>
    <w:rsid w:val="00F65E85"/>
    <w:rPr>
      <w:rFonts w:asciiTheme="majorHAnsi" w:eastAsiaTheme="majorEastAsia" w:hAnsiTheme="majorHAnsi" w:cstheme="majorBidi"/>
      <w:i/>
      <w:iCs/>
      <w:color w:val="2E74B5" w:themeColor="accent1" w:themeShade="BF"/>
      <w:sz w:val="20"/>
      <w:szCs w:val="20"/>
      <w:lang w:val="en-GB"/>
    </w:rPr>
  </w:style>
  <w:style w:type="character" w:customStyle="1" w:styleId="Heading5Char">
    <w:name w:val="Heading 5 Char"/>
    <w:basedOn w:val="DefaultParagraphFont"/>
    <w:link w:val="Heading5"/>
    <w:uiPriority w:val="9"/>
    <w:semiHidden/>
    <w:rsid w:val="00F65E85"/>
    <w:rPr>
      <w:rFonts w:asciiTheme="majorHAnsi" w:eastAsiaTheme="majorEastAsia" w:hAnsiTheme="majorHAnsi" w:cstheme="majorBidi"/>
      <w:color w:val="2E74B5" w:themeColor="accent1" w:themeShade="BF"/>
      <w:sz w:val="20"/>
      <w:szCs w:val="20"/>
      <w:lang w:val="en-GB"/>
    </w:rPr>
  </w:style>
  <w:style w:type="character" w:customStyle="1" w:styleId="Heading7Char">
    <w:name w:val="Heading 7 Char"/>
    <w:basedOn w:val="DefaultParagraphFont"/>
    <w:link w:val="Heading7"/>
    <w:uiPriority w:val="9"/>
    <w:semiHidden/>
    <w:rsid w:val="00F65E85"/>
    <w:rPr>
      <w:rFonts w:asciiTheme="majorHAnsi" w:eastAsiaTheme="majorEastAsia" w:hAnsiTheme="majorHAnsi" w:cstheme="majorBidi"/>
      <w:i/>
      <w:iCs/>
      <w:color w:val="1F4D78" w:themeColor="accent1" w:themeShade="7F"/>
      <w:sz w:val="20"/>
      <w:szCs w:val="20"/>
      <w:lang w:val="en-GB"/>
    </w:rPr>
  </w:style>
  <w:style w:type="character" w:customStyle="1" w:styleId="Heading8Char">
    <w:name w:val="Heading 8 Char"/>
    <w:basedOn w:val="DefaultParagraphFont"/>
    <w:link w:val="Heading8"/>
    <w:uiPriority w:val="9"/>
    <w:semiHidden/>
    <w:rsid w:val="00F65E85"/>
    <w:rPr>
      <w:rFonts w:asciiTheme="majorHAnsi" w:eastAsiaTheme="majorEastAsia" w:hAnsiTheme="majorHAnsi" w:cstheme="majorBidi"/>
      <w:color w:val="272727" w:themeColor="text1" w:themeTint="D8"/>
      <w:sz w:val="21"/>
      <w:szCs w:val="21"/>
      <w:lang w:val="en-GB"/>
    </w:rPr>
  </w:style>
  <w:style w:type="paragraph" w:styleId="TOC4">
    <w:name w:val="toc 4"/>
    <w:basedOn w:val="Normal"/>
    <w:next w:val="Normal"/>
    <w:autoRedefine/>
    <w:uiPriority w:val="39"/>
    <w:unhideWhenUsed/>
    <w:rsid w:val="00850D1A"/>
    <w:pPr>
      <w:spacing w:after="100"/>
      <w:ind w:left="600"/>
    </w:pPr>
  </w:style>
  <w:style w:type="paragraph" w:styleId="TOC8">
    <w:name w:val="toc 8"/>
    <w:basedOn w:val="Normal"/>
    <w:next w:val="Normal"/>
    <w:autoRedefine/>
    <w:uiPriority w:val="39"/>
    <w:unhideWhenUsed/>
    <w:rsid w:val="00850D1A"/>
    <w:pPr>
      <w:spacing w:after="100"/>
      <w:ind w:left="1400"/>
    </w:pPr>
  </w:style>
  <w:style w:type="paragraph" w:styleId="TOC5">
    <w:name w:val="toc 5"/>
    <w:basedOn w:val="Normal"/>
    <w:next w:val="Normal"/>
    <w:autoRedefine/>
    <w:uiPriority w:val="39"/>
    <w:unhideWhenUsed/>
    <w:rsid w:val="00850D1A"/>
    <w:pPr>
      <w:spacing w:after="100"/>
      <w:ind w:left="800"/>
    </w:pPr>
  </w:style>
  <w:style w:type="paragraph" w:styleId="TOC6">
    <w:name w:val="toc 6"/>
    <w:basedOn w:val="Normal"/>
    <w:next w:val="Normal"/>
    <w:autoRedefine/>
    <w:uiPriority w:val="39"/>
    <w:unhideWhenUsed/>
    <w:rsid w:val="00850D1A"/>
    <w:pPr>
      <w:spacing w:after="100"/>
      <w:ind w:left="1000"/>
    </w:pPr>
  </w:style>
  <w:style w:type="paragraph" w:styleId="TOC7">
    <w:name w:val="toc 7"/>
    <w:basedOn w:val="Normal"/>
    <w:next w:val="Normal"/>
    <w:autoRedefine/>
    <w:uiPriority w:val="39"/>
    <w:unhideWhenUsed/>
    <w:rsid w:val="00850D1A"/>
    <w:pPr>
      <w:spacing w:after="100"/>
      <w:ind w:left="1200"/>
    </w:pPr>
  </w:style>
  <w:style w:type="paragraph" w:styleId="Footer">
    <w:name w:val="footer"/>
    <w:basedOn w:val="Normal"/>
    <w:link w:val="FooterChar"/>
    <w:uiPriority w:val="99"/>
    <w:unhideWhenUsed/>
    <w:rsid w:val="00CC7808"/>
    <w:pPr>
      <w:tabs>
        <w:tab w:val="center" w:pos="4513"/>
        <w:tab w:val="right" w:pos="9026"/>
      </w:tabs>
    </w:pPr>
  </w:style>
  <w:style w:type="character" w:customStyle="1" w:styleId="FooterChar">
    <w:name w:val="Footer Char"/>
    <w:basedOn w:val="DefaultParagraphFont"/>
    <w:link w:val="Footer"/>
    <w:uiPriority w:val="99"/>
    <w:rsid w:val="00CC7808"/>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DF47-FB35-4F37-9010-26757F35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36</Pages>
  <Words>10953</Words>
  <Characters>62435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Frikkie.Lotter@dpw.gov.za;Shane.Palackal@dpw.gov.za</dc:creator>
  <cp:keywords/>
  <dc:description/>
  <cp:lastModifiedBy>Frikkie Lotter</cp:lastModifiedBy>
  <cp:revision>30</cp:revision>
  <cp:lastPrinted>2020-03-25T08:23:00Z</cp:lastPrinted>
  <dcterms:created xsi:type="dcterms:W3CDTF">2020-01-23T05:42:00Z</dcterms:created>
  <dcterms:modified xsi:type="dcterms:W3CDTF">2020-06-17T06:30:00Z</dcterms:modified>
  <cp:contentStatus/>
</cp:coreProperties>
</file>